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A4CA" w14:textId="08C6AA89" w:rsidR="005F41DA" w:rsidRDefault="005F41DA" w:rsidP="005F41DA">
      <w:pPr>
        <w:jc w:val="center"/>
        <w:rPr>
          <w:rFonts w:ascii="Garamond" w:hAnsi="Garamond"/>
          <w:b/>
          <w:sz w:val="40"/>
          <w:szCs w:val="40"/>
        </w:rPr>
      </w:pPr>
      <w:r w:rsidRPr="0064072A">
        <w:rPr>
          <w:rFonts w:ascii="Garamond" w:hAnsi="Garamond"/>
          <w:b/>
          <w:sz w:val="40"/>
          <w:szCs w:val="40"/>
        </w:rPr>
        <w:t>Eileen M. Shanahan</w:t>
      </w:r>
    </w:p>
    <w:p w14:paraId="488905C9" w14:textId="77777777" w:rsidR="00725C16" w:rsidRPr="0064072A" w:rsidRDefault="00725C16" w:rsidP="005F41DA">
      <w:pPr>
        <w:jc w:val="center"/>
        <w:rPr>
          <w:rFonts w:ascii="Garamond" w:hAnsi="Garamond"/>
          <w:b/>
          <w:sz w:val="40"/>
          <w:szCs w:val="40"/>
        </w:rPr>
      </w:pPr>
    </w:p>
    <w:p w14:paraId="73C78067" w14:textId="77777777" w:rsidR="005F41DA" w:rsidRPr="00480D53" w:rsidRDefault="005F41DA" w:rsidP="005F41DA">
      <w:pPr>
        <w:rPr>
          <w:rFonts w:ascii="Garamond" w:hAnsi="Garamond"/>
          <w:b/>
          <w:sz w:val="22"/>
          <w:szCs w:val="22"/>
        </w:rPr>
      </w:pPr>
    </w:p>
    <w:p w14:paraId="6C5CA51A" w14:textId="77777777" w:rsidR="003B5039" w:rsidRPr="00660EA0" w:rsidRDefault="003B5039" w:rsidP="003B5039">
      <w:pPr>
        <w:rPr>
          <w:rFonts w:ascii="Garamond" w:hAnsi="Garamond"/>
          <w:b/>
          <w:u w:val="single"/>
        </w:rPr>
      </w:pPr>
      <w:r w:rsidRPr="00660EA0">
        <w:rPr>
          <w:rFonts w:ascii="Garamond" w:hAnsi="Garamond"/>
          <w:b/>
          <w:u w:val="single"/>
        </w:rPr>
        <w:t>EDUCATION</w:t>
      </w:r>
    </w:p>
    <w:p w14:paraId="3936D380" w14:textId="77777777" w:rsidR="003B5039" w:rsidRDefault="003B5039" w:rsidP="003B5039">
      <w:pPr>
        <w:rPr>
          <w:rFonts w:ascii="Garamond" w:hAnsi="Garamond"/>
          <w:b/>
        </w:rPr>
      </w:pPr>
    </w:p>
    <w:p w14:paraId="075CB57D" w14:textId="77777777" w:rsidR="003B5039" w:rsidRPr="003B12FA" w:rsidRDefault="003B5039" w:rsidP="003B5039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The Ohio State University, </w:t>
      </w:r>
      <w:r w:rsidRPr="00030F6C">
        <w:rPr>
          <w:rFonts w:ascii="Garamond" w:hAnsi="Garamond"/>
        </w:rPr>
        <w:t>Columbus, Ohio</w:t>
      </w:r>
      <w:r>
        <w:rPr>
          <w:rFonts w:ascii="Garamond" w:hAnsi="Garamond"/>
          <w:b/>
        </w:rPr>
        <w:tab/>
        <w:t xml:space="preserve"> </w:t>
      </w:r>
      <w:r>
        <w:rPr>
          <w:rFonts w:ascii="Garamond" w:hAnsi="Garamond"/>
          <w:b/>
        </w:rPr>
        <w:tab/>
        <w:t xml:space="preserve">   </w:t>
      </w:r>
      <w:r>
        <w:rPr>
          <w:rFonts w:ascii="Garamond" w:hAnsi="Garamond"/>
          <w:b/>
        </w:rPr>
        <w:tab/>
        <w:t xml:space="preserve">   </w:t>
      </w:r>
      <w:r>
        <w:rPr>
          <w:rFonts w:ascii="Garamond" w:hAnsi="Garamond"/>
          <w:b/>
        </w:rPr>
        <w:tab/>
        <w:t xml:space="preserve">        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</w:t>
      </w:r>
      <w:r w:rsidRPr="003B12FA">
        <w:rPr>
          <w:rFonts w:ascii="Garamond" w:hAnsi="Garamond"/>
        </w:rPr>
        <w:t>2017</w:t>
      </w:r>
    </w:p>
    <w:p w14:paraId="0AAB23AD" w14:textId="77777777" w:rsidR="003B5039" w:rsidRDefault="003B5039" w:rsidP="003B5039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Doctor of Philosophy </w:t>
      </w:r>
    </w:p>
    <w:p w14:paraId="62845E37" w14:textId="77777777" w:rsidR="003B5039" w:rsidRDefault="003B5039" w:rsidP="003B5039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Adolescent, Post-Secondary, and Community Literacies</w:t>
      </w:r>
    </w:p>
    <w:p w14:paraId="0B1F50EE" w14:textId="77777777" w:rsidR="003B5039" w:rsidRDefault="003B5039" w:rsidP="003B5039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Dissertation: </w:t>
      </w:r>
      <w:r w:rsidRPr="00AC5371">
        <w:rPr>
          <w:rFonts w:ascii="Garamond" w:hAnsi="Garamond"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>Learning to Teach</w:t>
      </w:r>
      <w:r w:rsidRPr="00AC5371">
        <w:rPr>
          <w:rFonts w:ascii="Garamond" w:hAnsi="Garamond"/>
          <w:sz w:val="22"/>
          <w:szCs w:val="22"/>
        </w:rPr>
        <w:t xml:space="preserve"> English </w:t>
      </w:r>
      <w:r>
        <w:rPr>
          <w:rFonts w:ascii="Garamond" w:hAnsi="Garamond"/>
          <w:sz w:val="22"/>
          <w:szCs w:val="22"/>
        </w:rPr>
        <w:t>Language Arts in Urban Middle Schools: A Cultural and</w:t>
      </w:r>
      <w:r w:rsidRPr="00AC5371">
        <w:rPr>
          <w:rFonts w:ascii="Garamond" w:hAnsi="Garamond"/>
          <w:sz w:val="22"/>
          <w:szCs w:val="22"/>
        </w:rPr>
        <w:t xml:space="preserve"> Interactional </w:t>
      </w:r>
      <w:r>
        <w:rPr>
          <w:rFonts w:ascii="Garamond" w:hAnsi="Garamond"/>
          <w:sz w:val="22"/>
          <w:szCs w:val="22"/>
        </w:rPr>
        <w:t>Perspective</w:t>
      </w:r>
      <w:r w:rsidRPr="004B0BEF">
        <w:rPr>
          <w:rFonts w:ascii="Garamond" w:hAnsi="Garamond"/>
          <w:sz w:val="22"/>
          <w:szCs w:val="22"/>
        </w:rPr>
        <w:t>”</w:t>
      </w:r>
    </w:p>
    <w:p w14:paraId="4B7071FC" w14:textId="77777777" w:rsidR="003B5039" w:rsidRPr="0047541B" w:rsidRDefault="003B5039" w:rsidP="003B5039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Committee: George Newell (Chair), Mollie Blackburn, David </w:t>
      </w:r>
      <w:proofErr w:type="spellStart"/>
      <w:r>
        <w:rPr>
          <w:rFonts w:ascii="Garamond" w:hAnsi="Garamond"/>
          <w:sz w:val="22"/>
          <w:szCs w:val="22"/>
        </w:rPr>
        <w:t>Bloome</w:t>
      </w:r>
      <w:proofErr w:type="spellEnd"/>
      <w:r>
        <w:rPr>
          <w:rFonts w:ascii="Garamond" w:hAnsi="Garamond"/>
          <w:sz w:val="22"/>
          <w:szCs w:val="22"/>
        </w:rPr>
        <w:t xml:space="preserve">, Francis </w:t>
      </w:r>
      <w:proofErr w:type="spellStart"/>
      <w:r>
        <w:rPr>
          <w:rFonts w:ascii="Garamond" w:hAnsi="Garamond"/>
          <w:sz w:val="22"/>
          <w:szCs w:val="22"/>
        </w:rPr>
        <w:t>Troyan</w:t>
      </w:r>
      <w:proofErr w:type="spellEnd"/>
    </w:p>
    <w:p w14:paraId="33D19AE0" w14:textId="77777777" w:rsidR="003B5039" w:rsidRDefault="003B5039" w:rsidP="003B5039">
      <w:pPr>
        <w:rPr>
          <w:rFonts w:ascii="Garamond" w:hAnsi="Garamond"/>
          <w:sz w:val="22"/>
          <w:szCs w:val="22"/>
        </w:rPr>
      </w:pPr>
    </w:p>
    <w:p w14:paraId="0B2F6469" w14:textId="77777777" w:rsidR="003B5039" w:rsidRPr="003B12FA" w:rsidRDefault="003B5039" w:rsidP="003B5039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Winthrop University, </w:t>
      </w:r>
      <w:r w:rsidRPr="00030F6C">
        <w:rPr>
          <w:rFonts w:ascii="Garamond" w:hAnsi="Garamond"/>
        </w:rPr>
        <w:t>Rock Hill, South Carolina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</w:t>
      </w:r>
      <w:r w:rsidRPr="003B12FA">
        <w:rPr>
          <w:rFonts w:ascii="Garamond" w:hAnsi="Garamond"/>
        </w:rPr>
        <w:t xml:space="preserve">2011 </w:t>
      </w:r>
    </w:p>
    <w:p w14:paraId="342BCC3D" w14:textId="77777777" w:rsidR="003B5039" w:rsidRPr="00122C2C" w:rsidRDefault="003B5039" w:rsidP="003B5039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122C2C">
        <w:rPr>
          <w:rFonts w:ascii="Garamond" w:hAnsi="Garamond"/>
          <w:sz w:val="22"/>
          <w:szCs w:val="22"/>
        </w:rPr>
        <w:t>Master of Education</w:t>
      </w:r>
    </w:p>
    <w:p w14:paraId="0F470D90" w14:textId="77777777" w:rsidR="003B5039" w:rsidRDefault="003B5039" w:rsidP="003B5039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Curriculum and Instruction – Secondary English</w:t>
      </w:r>
    </w:p>
    <w:p w14:paraId="33E01924" w14:textId="77777777" w:rsidR="003B5039" w:rsidRPr="008F388B" w:rsidRDefault="003B5039" w:rsidP="003B5039">
      <w:pPr>
        <w:ind w:left="720"/>
        <w:rPr>
          <w:rFonts w:ascii="Garamond" w:hAnsi="Garamond"/>
          <w:sz w:val="22"/>
          <w:szCs w:val="22"/>
        </w:rPr>
      </w:pPr>
    </w:p>
    <w:p w14:paraId="37314D06" w14:textId="77777777" w:rsidR="003B5039" w:rsidRPr="003B12FA" w:rsidRDefault="003B5039" w:rsidP="003B5039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Ohio University, </w:t>
      </w:r>
      <w:r w:rsidRPr="00030F6C">
        <w:rPr>
          <w:rFonts w:ascii="Garamond" w:hAnsi="Garamond"/>
        </w:rPr>
        <w:t>Athens, Ohio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</w:t>
      </w:r>
      <w:r w:rsidRPr="003B12FA">
        <w:rPr>
          <w:rFonts w:ascii="Garamond" w:hAnsi="Garamond"/>
        </w:rPr>
        <w:t>2007</w:t>
      </w:r>
    </w:p>
    <w:p w14:paraId="7964BBF0" w14:textId="77777777" w:rsidR="003B5039" w:rsidRDefault="003B5039" w:rsidP="003B5039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Bachelor of Science in Education</w:t>
      </w:r>
    </w:p>
    <w:p w14:paraId="288AE172" w14:textId="77777777" w:rsidR="003B5039" w:rsidRPr="00F86510" w:rsidRDefault="003B5039" w:rsidP="003B5039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F86510">
        <w:rPr>
          <w:rFonts w:ascii="Garamond" w:hAnsi="Garamond"/>
          <w:sz w:val="22"/>
          <w:szCs w:val="22"/>
        </w:rPr>
        <w:t xml:space="preserve">Middle Childhood Education – Language Arts and Social Studies </w:t>
      </w:r>
    </w:p>
    <w:p w14:paraId="72F7A49C" w14:textId="77777777" w:rsidR="003B5039" w:rsidRPr="00CD3FCE" w:rsidRDefault="003B5039" w:rsidP="003B5039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English Minor</w:t>
      </w:r>
    </w:p>
    <w:p w14:paraId="2172D87B" w14:textId="77777777" w:rsidR="003B5039" w:rsidRDefault="003B5039" w:rsidP="003B5039">
      <w:pPr>
        <w:rPr>
          <w:rFonts w:ascii="Garamond" w:hAnsi="Garamond"/>
          <w:b/>
          <w:u w:val="single"/>
        </w:rPr>
      </w:pPr>
    </w:p>
    <w:p w14:paraId="4DE79810" w14:textId="77777777" w:rsidR="003B5039" w:rsidRPr="00007368" w:rsidRDefault="003B5039" w:rsidP="003B5039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PROFESSIONAL EXPERIENCE</w:t>
      </w:r>
    </w:p>
    <w:p w14:paraId="48C16C30" w14:textId="77777777" w:rsidR="003B5039" w:rsidRDefault="003B5039" w:rsidP="003B5039">
      <w:pPr>
        <w:rPr>
          <w:rFonts w:ascii="Garamond" w:hAnsi="Garamond"/>
          <w:b/>
          <w:u w:val="single"/>
        </w:rPr>
      </w:pPr>
    </w:p>
    <w:p w14:paraId="3F604721" w14:textId="77777777" w:rsidR="003B5039" w:rsidRPr="00C474D8" w:rsidRDefault="003B5039" w:rsidP="003B5039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UNIVERSITY EXPERIENCE</w:t>
      </w:r>
      <w:r w:rsidRPr="00C474D8">
        <w:rPr>
          <w:rFonts w:ascii="Garamond" w:hAnsi="Garamond"/>
          <w:b/>
        </w:rPr>
        <w:tab/>
      </w:r>
      <w:r w:rsidRPr="00C474D8">
        <w:rPr>
          <w:rFonts w:ascii="Garamond" w:hAnsi="Garamond"/>
          <w:b/>
        </w:rPr>
        <w:tab/>
      </w:r>
    </w:p>
    <w:p w14:paraId="6B9580B9" w14:textId="77777777" w:rsidR="003B5039" w:rsidRDefault="003B5039" w:rsidP="003B5039">
      <w:pPr>
        <w:rPr>
          <w:rFonts w:ascii="Garamond" w:hAnsi="Garamond"/>
          <w:b/>
        </w:rPr>
      </w:pPr>
    </w:p>
    <w:p w14:paraId="75190403" w14:textId="0C12B353" w:rsidR="00EE55AE" w:rsidRDefault="003B5039" w:rsidP="003B5039">
      <w:pPr>
        <w:rPr>
          <w:rFonts w:ascii="Garamond" w:hAnsi="Garamond"/>
          <w:bCs/>
        </w:rPr>
      </w:pPr>
      <w:r>
        <w:rPr>
          <w:rFonts w:ascii="Garamond" w:hAnsi="Garamond"/>
          <w:b/>
        </w:rPr>
        <w:t xml:space="preserve">Northern Kentucky University, </w:t>
      </w:r>
      <w:r>
        <w:rPr>
          <w:rFonts w:ascii="Garamond" w:hAnsi="Garamond"/>
          <w:bCs/>
        </w:rPr>
        <w:t>College of Education, Department of Teacher Preparation and Educational Studies, Highland Heights, KY</w:t>
      </w:r>
    </w:p>
    <w:p w14:paraId="57AA77A8" w14:textId="77777777" w:rsidR="003B5039" w:rsidRDefault="003B5039" w:rsidP="003B5039">
      <w:pPr>
        <w:rPr>
          <w:rFonts w:ascii="Garamond" w:hAnsi="Garamond"/>
          <w:bCs/>
        </w:rPr>
      </w:pPr>
      <w:r w:rsidRPr="00CA0408">
        <w:rPr>
          <w:rFonts w:ascii="Garamond" w:hAnsi="Garamond"/>
          <w:bCs/>
          <w:i/>
          <w:iCs/>
        </w:rPr>
        <w:t>Department Chair and Associate Professor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 xml:space="preserve">   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 xml:space="preserve">   August 2021-present</w:t>
      </w:r>
    </w:p>
    <w:p w14:paraId="41BD41CC" w14:textId="77777777" w:rsidR="003B5039" w:rsidRDefault="003B5039" w:rsidP="003B5039">
      <w:pPr>
        <w:rPr>
          <w:rFonts w:ascii="Garamond" w:hAnsi="Garamond"/>
          <w:bCs/>
        </w:rPr>
      </w:pPr>
    </w:p>
    <w:p w14:paraId="1491F9D1" w14:textId="77777777" w:rsidR="003B5039" w:rsidRDefault="003B5039" w:rsidP="003B5039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Courses Taught:</w:t>
      </w:r>
    </w:p>
    <w:p w14:paraId="3F297E13" w14:textId="77777777" w:rsidR="003B5039" w:rsidRDefault="003B5039" w:rsidP="003B5039">
      <w:pPr>
        <w:pStyle w:val="ListParagraph"/>
        <w:numPr>
          <w:ilvl w:val="0"/>
          <w:numId w:val="1"/>
        </w:num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EDU 316: Education in a Multicultural Society </w:t>
      </w:r>
    </w:p>
    <w:p w14:paraId="35D66CC1" w14:textId="77777777" w:rsidR="003B5039" w:rsidRDefault="003B5039" w:rsidP="003B5039">
      <w:pPr>
        <w:pStyle w:val="ListParagraph"/>
        <w:numPr>
          <w:ilvl w:val="0"/>
          <w:numId w:val="1"/>
        </w:num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EDU 324: Fundamentals of Secondary Education </w:t>
      </w:r>
    </w:p>
    <w:p w14:paraId="7E16F762" w14:textId="77777777" w:rsidR="003B5039" w:rsidRDefault="003B5039" w:rsidP="003B5039">
      <w:pPr>
        <w:pStyle w:val="ListParagraph"/>
        <w:numPr>
          <w:ilvl w:val="0"/>
          <w:numId w:val="1"/>
        </w:num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EDU 399: Traditional Grammar </w:t>
      </w:r>
    </w:p>
    <w:p w14:paraId="521D718C" w14:textId="77777777" w:rsidR="003B5039" w:rsidRPr="00D9722A" w:rsidRDefault="003B5039" w:rsidP="003B5039">
      <w:pPr>
        <w:pStyle w:val="ListParagraph"/>
        <w:numPr>
          <w:ilvl w:val="0"/>
          <w:numId w:val="1"/>
        </w:num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EDU 399: Educational Assessment: Secondary</w:t>
      </w:r>
    </w:p>
    <w:p w14:paraId="4E99E6F1" w14:textId="77777777" w:rsidR="003B5039" w:rsidRDefault="003B5039" w:rsidP="003B5039">
      <w:pPr>
        <w:pStyle w:val="ListParagraph"/>
        <w:numPr>
          <w:ilvl w:val="0"/>
          <w:numId w:val="1"/>
        </w:num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EDU 495: Clinical Experience Middle Grades </w:t>
      </w:r>
    </w:p>
    <w:p w14:paraId="013D98A7" w14:textId="77777777" w:rsidR="003B5039" w:rsidRDefault="003B5039" w:rsidP="003B5039">
      <w:pPr>
        <w:pStyle w:val="ListParagraph"/>
        <w:numPr>
          <w:ilvl w:val="0"/>
          <w:numId w:val="1"/>
        </w:numPr>
        <w:rPr>
          <w:rFonts w:ascii="Garamond" w:hAnsi="Garamond"/>
          <w:bCs/>
          <w:sz w:val="22"/>
          <w:szCs w:val="22"/>
        </w:rPr>
      </w:pPr>
      <w:r w:rsidRPr="00552241">
        <w:rPr>
          <w:rFonts w:ascii="Garamond" w:hAnsi="Garamond"/>
          <w:bCs/>
          <w:sz w:val="22"/>
          <w:szCs w:val="22"/>
        </w:rPr>
        <w:t>EDU 530: Reading in Middle and Secondary Schools</w:t>
      </w:r>
    </w:p>
    <w:p w14:paraId="3315DDC4" w14:textId="77777777" w:rsidR="003B5039" w:rsidRPr="00FC79AC" w:rsidRDefault="003B5039" w:rsidP="003B5039">
      <w:pPr>
        <w:pStyle w:val="ListParagraph"/>
        <w:numPr>
          <w:ilvl w:val="0"/>
          <w:numId w:val="1"/>
        </w:num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EDMT 546: Method and Pedagogy in Middle Grades LA</w:t>
      </w:r>
    </w:p>
    <w:p w14:paraId="68E96A4A" w14:textId="77777777" w:rsidR="003B5039" w:rsidRDefault="003B5039" w:rsidP="003B5039">
      <w:pPr>
        <w:rPr>
          <w:rFonts w:ascii="Garamond" w:hAnsi="Garamond"/>
          <w:b/>
        </w:rPr>
      </w:pPr>
    </w:p>
    <w:p w14:paraId="5D9F862A" w14:textId="77777777" w:rsidR="003B5039" w:rsidRDefault="003B5039" w:rsidP="003B5039">
      <w:pPr>
        <w:rPr>
          <w:rFonts w:ascii="Garamond" w:hAnsi="Garamond"/>
          <w:bCs/>
        </w:rPr>
      </w:pPr>
      <w:r>
        <w:rPr>
          <w:rFonts w:ascii="Garamond" w:hAnsi="Garamond"/>
          <w:b/>
        </w:rPr>
        <w:t xml:space="preserve">Eastern Kentucky University, </w:t>
      </w:r>
      <w:r>
        <w:rPr>
          <w:rFonts w:ascii="Garamond" w:hAnsi="Garamond"/>
          <w:bCs/>
        </w:rPr>
        <w:t xml:space="preserve">College of Education, Department of </w:t>
      </w:r>
      <w:proofErr w:type="gramStart"/>
      <w:r>
        <w:rPr>
          <w:rFonts w:ascii="Garamond" w:hAnsi="Garamond"/>
          <w:bCs/>
        </w:rPr>
        <w:t>Curriculum</w:t>
      </w:r>
      <w:proofErr w:type="gramEnd"/>
      <w:r>
        <w:rPr>
          <w:rFonts w:ascii="Garamond" w:hAnsi="Garamond"/>
          <w:bCs/>
        </w:rPr>
        <w:t xml:space="preserve"> and Instruction, </w:t>
      </w:r>
    </w:p>
    <w:p w14:paraId="4BEAE35B" w14:textId="0AD442C8" w:rsidR="003B5039" w:rsidRPr="003B12FA" w:rsidRDefault="003B5039" w:rsidP="003B5039">
      <w:pPr>
        <w:rPr>
          <w:rFonts w:ascii="Garamond" w:hAnsi="Garamond"/>
        </w:rPr>
      </w:pPr>
      <w:r>
        <w:rPr>
          <w:rFonts w:ascii="Garamond" w:hAnsi="Garamond"/>
        </w:rPr>
        <w:t>Richmond, KY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</w:t>
      </w:r>
    </w:p>
    <w:p w14:paraId="0D20FBB2" w14:textId="77777777" w:rsidR="003B5039" w:rsidRDefault="003B5039" w:rsidP="003B5039">
      <w:pPr>
        <w:rPr>
          <w:rFonts w:ascii="Garamond" w:hAnsi="Garamond"/>
        </w:rPr>
      </w:pPr>
      <w:r>
        <w:rPr>
          <w:rFonts w:ascii="Garamond" w:hAnsi="Garamond"/>
          <w:i/>
        </w:rPr>
        <w:t xml:space="preserve">Interim Associate Chair </w:t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 xml:space="preserve">          </w:t>
      </w:r>
      <w:r w:rsidRPr="00E60FC4">
        <w:rPr>
          <w:rFonts w:ascii="Garamond" w:hAnsi="Garamond"/>
          <w:iCs/>
        </w:rPr>
        <w:t>January</w:t>
      </w:r>
      <w:r>
        <w:rPr>
          <w:rFonts w:ascii="Garamond" w:hAnsi="Garamond"/>
          <w:i/>
        </w:rPr>
        <w:t xml:space="preserve"> </w:t>
      </w:r>
      <w:r w:rsidRPr="003B12FA">
        <w:rPr>
          <w:rFonts w:ascii="Garamond" w:hAnsi="Garamond"/>
        </w:rPr>
        <w:t>20</w:t>
      </w:r>
      <w:r>
        <w:rPr>
          <w:rFonts w:ascii="Garamond" w:hAnsi="Garamond"/>
        </w:rPr>
        <w:t>21</w:t>
      </w:r>
      <w:r w:rsidRPr="003B12FA">
        <w:rPr>
          <w:rFonts w:ascii="Garamond" w:hAnsi="Garamond"/>
        </w:rPr>
        <w:t xml:space="preserve">– </w:t>
      </w:r>
      <w:r>
        <w:rPr>
          <w:rFonts w:ascii="Garamond" w:hAnsi="Garamond"/>
        </w:rPr>
        <w:t>July 2021</w:t>
      </w:r>
    </w:p>
    <w:p w14:paraId="456482C7" w14:textId="77777777" w:rsidR="003B5039" w:rsidRDefault="003B5039" w:rsidP="003B5039">
      <w:pPr>
        <w:rPr>
          <w:rFonts w:ascii="Garamond" w:hAnsi="Garamond"/>
        </w:rPr>
      </w:pPr>
      <w:r w:rsidRPr="00C538CF">
        <w:rPr>
          <w:rFonts w:ascii="Garamond" w:hAnsi="Garamond"/>
          <w:i/>
          <w:iCs/>
        </w:rPr>
        <w:t>Associate Professor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2021</w:t>
      </w:r>
    </w:p>
    <w:p w14:paraId="3BF9DF17" w14:textId="77777777" w:rsidR="003B5039" w:rsidRDefault="003B5039" w:rsidP="003B5039">
      <w:pPr>
        <w:rPr>
          <w:rFonts w:ascii="Garamond" w:hAnsi="Garamond"/>
        </w:rPr>
      </w:pPr>
      <w:r w:rsidRPr="00872A04">
        <w:rPr>
          <w:rFonts w:ascii="Garamond" w:hAnsi="Garamond"/>
          <w:i/>
          <w:iCs/>
        </w:rPr>
        <w:t>Graduate Coordinator</w:t>
      </w:r>
      <w:r w:rsidRPr="00872A04">
        <w:rPr>
          <w:rFonts w:ascii="Garamond" w:hAnsi="Garamond"/>
          <w:i/>
          <w:iCs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2019 – 2021</w:t>
      </w:r>
    </w:p>
    <w:p w14:paraId="7BF0442D" w14:textId="77777777" w:rsidR="003B5039" w:rsidRPr="00E5029C" w:rsidRDefault="003B5039" w:rsidP="003B5039">
      <w:pPr>
        <w:rPr>
          <w:rFonts w:ascii="Garamond" w:hAnsi="Garamond"/>
        </w:rPr>
      </w:pPr>
      <w:r w:rsidRPr="00872A04">
        <w:rPr>
          <w:rFonts w:ascii="Garamond" w:hAnsi="Garamond"/>
          <w:i/>
          <w:iCs/>
        </w:rPr>
        <w:t>Graduate Literacy Coordinator</w:t>
      </w:r>
      <w:r w:rsidRPr="00872A04">
        <w:rPr>
          <w:rFonts w:ascii="Garamond" w:hAnsi="Garamond"/>
          <w:i/>
          <w:iCs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2017 – 2021</w:t>
      </w:r>
    </w:p>
    <w:p w14:paraId="4B7475D9" w14:textId="77777777" w:rsidR="003B5039" w:rsidRPr="00E60FC4" w:rsidRDefault="003B5039" w:rsidP="003B5039">
      <w:pPr>
        <w:rPr>
          <w:rFonts w:ascii="Garamond" w:hAnsi="Garamond"/>
        </w:rPr>
      </w:pPr>
      <w:r w:rsidRPr="003D0D89">
        <w:rPr>
          <w:rFonts w:ascii="Garamond" w:hAnsi="Garamond"/>
          <w:i/>
        </w:rPr>
        <w:t>Assistant Professor</w:t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 xml:space="preserve"> </w:t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 xml:space="preserve">     </w:t>
      </w:r>
      <w:r w:rsidRPr="003B12FA">
        <w:rPr>
          <w:rFonts w:ascii="Garamond" w:hAnsi="Garamond"/>
        </w:rPr>
        <w:t xml:space="preserve">2017 – </w:t>
      </w:r>
      <w:r>
        <w:rPr>
          <w:rFonts w:ascii="Garamond" w:hAnsi="Garamond"/>
        </w:rPr>
        <w:t>2021</w:t>
      </w:r>
    </w:p>
    <w:p w14:paraId="4DD9D747" w14:textId="77777777" w:rsidR="003B5039" w:rsidRDefault="003B5039" w:rsidP="003B5039">
      <w:pPr>
        <w:rPr>
          <w:rFonts w:ascii="Garamond" w:hAnsi="Garamond"/>
          <w:iCs/>
        </w:rPr>
      </w:pPr>
    </w:p>
    <w:p w14:paraId="3924A9A4" w14:textId="77777777" w:rsidR="003B5039" w:rsidRPr="00B51C14" w:rsidRDefault="003B5039" w:rsidP="003B5039">
      <w:pPr>
        <w:rPr>
          <w:rFonts w:ascii="Garamond" w:hAnsi="Garamond"/>
          <w:iCs/>
        </w:rPr>
      </w:pPr>
      <w:r>
        <w:rPr>
          <w:rFonts w:ascii="Garamond" w:hAnsi="Garamond"/>
          <w:iCs/>
        </w:rPr>
        <w:t>Courses Taught:</w:t>
      </w:r>
    </w:p>
    <w:p w14:paraId="4E8CD32A" w14:textId="77777777" w:rsidR="003B5039" w:rsidRPr="007B0519" w:rsidRDefault="003B5039" w:rsidP="003B5039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7B0519">
        <w:rPr>
          <w:rFonts w:ascii="Garamond" w:hAnsi="Garamond"/>
          <w:sz w:val="22"/>
          <w:szCs w:val="22"/>
        </w:rPr>
        <w:t>EMG 447: Read</w:t>
      </w:r>
      <w:r>
        <w:rPr>
          <w:rFonts w:ascii="Garamond" w:hAnsi="Garamond"/>
          <w:sz w:val="22"/>
          <w:szCs w:val="22"/>
        </w:rPr>
        <w:t>ing</w:t>
      </w:r>
      <w:r w:rsidRPr="007B0519">
        <w:rPr>
          <w:rFonts w:ascii="Garamond" w:hAnsi="Garamond"/>
          <w:sz w:val="22"/>
          <w:szCs w:val="22"/>
        </w:rPr>
        <w:t>/Language Arts in the Middle Grades</w:t>
      </w:r>
      <w:r>
        <w:rPr>
          <w:rFonts w:ascii="Garamond" w:hAnsi="Garamond"/>
          <w:sz w:val="22"/>
          <w:szCs w:val="22"/>
        </w:rPr>
        <w:t xml:space="preserve"> </w:t>
      </w:r>
    </w:p>
    <w:p w14:paraId="0B8DE341" w14:textId="77777777" w:rsidR="003B5039" w:rsidRDefault="003B5039" w:rsidP="003B5039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7B0519">
        <w:rPr>
          <w:rFonts w:ascii="Garamond" w:hAnsi="Garamond"/>
          <w:sz w:val="22"/>
          <w:szCs w:val="22"/>
        </w:rPr>
        <w:lastRenderedPageBreak/>
        <w:t>EMG 494: English/Communication in the Middle Grades</w:t>
      </w:r>
    </w:p>
    <w:p w14:paraId="5D53E4CA" w14:textId="77777777" w:rsidR="003B5039" w:rsidRDefault="003B5039" w:rsidP="003B5039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EME 452: Teaching Grammar and Punctuation, P-8 </w:t>
      </w:r>
    </w:p>
    <w:p w14:paraId="767D11B7" w14:textId="77777777" w:rsidR="003B5039" w:rsidRDefault="003B5039" w:rsidP="003B5039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LIB 401: Adolescent Literature and Resources</w:t>
      </w:r>
    </w:p>
    <w:p w14:paraId="371D8EBE" w14:textId="77777777" w:rsidR="003B5039" w:rsidRPr="00AF536D" w:rsidRDefault="003B5039" w:rsidP="003B5039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EME 852: Teaching Grammar and Punctuation, P-8 </w:t>
      </w:r>
    </w:p>
    <w:p w14:paraId="03F9F335" w14:textId="77777777" w:rsidR="003B5039" w:rsidRDefault="003B5039" w:rsidP="003B5039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EMG 807: Writing and Teaching Writing </w:t>
      </w:r>
    </w:p>
    <w:p w14:paraId="26F3E61D" w14:textId="77777777" w:rsidR="003B5039" w:rsidRDefault="003B5039" w:rsidP="003B5039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EMG 806: Reading Instruction in the Middle School </w:t>
      </w:r>
    </w:p>
    <w:p w14:paraId="75CFA04D" w14:textId="77777777" w:rsidR="003B5039" w:rsidRDefault="003B5039" w:rsidP="003B5039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EMS 876: Literacy Leadership and Advocacy </w:t>
      </w:r>
    </w:p>
    <w:p w14:paraId="3945ABE6" w14:textId="38E80AB4" w:rsidR="003B5039" w:rsidRDefault="003B5039" w:rsidP="003B5039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Willy Wonka, Harry Potter, and Mary Poppins: Exploring Adolescent Literature (London, England)</w:t>
      </w:r>
    </w:p>
    <w:p w14:paraId="38EF6066" w14:textId="0FCA896E" w:rsidR="00E82E81" w:rsidRPr="007B0519" w:rsidRDefault="00E82E81" w:rsidP="00E82E81">
      <w:pPr>
        <w:pStyle w:val="ListParagraph"/>
        <w:numPr>
          <w:ilvl w:val="1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Taught in 2018-19 through the Cooperative Center for Study Abroad (CCSA)</w:t>
      </w:r>
    </w:p>
    <w:p w14:paraId="40E06F32" w14:textId="77777777" w:rsidR="003B5039" w:rsidRDefault="003B5039" w:rsidP="003B5039">
      <w:pPr>
        <w:rPr>
          <w:rFonts w:ascii="Garamond" w:hAnsi="Garamond"/>
          <w:b/>
        </w:rPr>
      </w:pPr>
    </w:p>
    <w:p w14:paraId="7D16A66E" w14:textId="77777777" w:rsidR="003B5039" w:rsidRDefault="003B5039" w:rsidP="003B5039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The Ohio State University, </w:t>
      </w:r>
      <w:r>
        <w:rPr>
          <w:rFonts w:ascii="Garamond" w:hAnsi="Garamond"/>
        </w:rPr>
        <w:t>Columbus, OH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  </w:t>
      </w:r>
      <w:r>
        <w:rPr>
          <w:rFonts w:ascii="Garamond" w:hAnsi="Garamond"/>
          <w:b/>
        </w:rPr>
        <w:tab/>
        <w:t xml:space="preserve">   </w:t>
      </w:r>
      <w:r>
        <w:rPr>
          <w:rFonts w:ascii="Garamond" w:hAnsi="Garamond"/>
          <w:b/>
        </w:rPr>
        <w:tab/>
        <w:t xml:space="preserve">     </w:t>
      </w:r>
      <w:r w:rsidRPr="003B12FA">
        <w:rPr>
          <w:rFonts w:ascii="Garamond" w:hAnsi="Garamond"/>
        </w:rPr>
        <w:t>2014 – 2017</w:t>
      </w:r>
      <w:r>
        <w:rPr>
          <w:rFonts w:ascii="Garamond" w:hAnsi="Garamond"/>
          <w:b/>
        </w:rPr>
        <w:t xml:space="preserve"> </w:t>
      </w:r>
    </w:p>
    <w:p w14:paraId="68FBBEEC" w14:textId="77777777" w:rsidR="003B5039" w:rsidRDefault="003B5039" w:rsidP="003B5039">
      <w:pPr>
        <w:rPr>
          <w:rFonts w:ascii="Garamond" w:hAnsi="Garamond"/>
          <w:i/>
        </w:rPr>
      </w:pPr>
      <w:r>
        <w:rPr>
          <w:rFonts w:ascii="Garamond" w:hAnsi="Garamond"/>
          <w:i/>
        </w:rPr>
        <w:t>Teaching Assistant</w:t>
      </w:r>
      <w:r>
        <w:rPr>
          <w:rFonts w:ascii="Garamond" w:hAnsi="Garamond"/>
          <w:i/>
        </w:rPr>
        <w:tab/>
      </w:r>
    </w:p>
    <w:p w14:paraId="1CD85268" w14:textId="77777777" w:rsidR="003B5039" w:rsidRDefault="003B5039" w:rsidP="003B5039">
      <w:pPr>
        <w:rPr>
          <w:rFonts w:ascii="Garamond" w:hAnsi="Garamond"/>
          <w:bCs/>
        </w:rPr>
      </w:pPr>
    </w:p>
    <w:p w14:paraId="31DE1E1F" w14:textId="77777777" w:rsidR="003B5039" w:rsidRPr="00E60FC4" w:rsidRDefault="003B5039" w:rsidP="003B5039">
      <w:pPr>
        <w:rPr>
          <w:rFonts w:ascii="Garamond" w:hAnsi="Garamond"/>
          <w:bCs/>
        </w:rPr>
      </w:pPr>
      <w:r w:rsidRPr="00E60FC4">
        <w:rPr>
          <w:rFonts w:ascii="Garamond" w:hAnsi="Garamond"/>
          <w:bCs/>
        </w:rPr>
        <w:t>Courses Taught:</w:t>
      </w:r>
    </w:p>
    <w:p w14:paraId="313669E6" w14:textId="77777777" w:rsidR="003B5039" w:rsidRPr="002877A7" w:rsidRDefault="003B5039" w:rsidP="003B5039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2877A7">
        <w:rPr>
          <w:rFonts w:ascii="Garamond" w:hAnsi="Garamond"/>
          <w:sz w:val="22"/>
          <w:szCs w:val="22"/>
        </w:rPr>
        <w:t xml:space="preserve">Instructor: EDUTL 5442, Reading Across the Curriculum </w:t>
      </w:r>
    </w:p>
    <w:p w14:paraId="0F895FD8" w14:textId="77777777" w:rsidR="003B5039" w:rsidRDefault="003B5039" w:rsidP="003B5039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2877A7">
        <w:rPr>
          <w:rFonts w:ascii="Garamond" w:hAnsi="Garamond"/>
          <w:sz w:val="22"/>
          <w:szCs w:val="22"/>
        </w:rPr>
        <w:t>Instructor: EDUTL 5892 Workshop: Common Core Standards</w:t>
      </w:r>
      <w:r>
        <w:rPr>
          <w:rFonts w:ascii="Garamond" w:hAnsi="Garamond"/>
          <w:sz w:val="22"/>
          <w:szCs w:val="22"/>
        </w:rPr>
        <w:t xml:space="preserve"> </w:t>
      </w:r>
    </w:p>
    <w:p w14:paraId="242E994B" w14:textId="77777777" w:rsidR="003B5039" w:rsidRDefault="003B5039" w:rsidP="003B5039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2877A7">
        <w:rPr>
          <w:rFonts w:ascii="Garamond" w:hAnsi="Garamond"/>
          <w:sz w:val="22"/>
          <w:szCs w:val="22"/>
        </w:rPr>
        <w:t xml:space="preserve">Co-Instructor: EDUTL 5195, Reflective Seminar in Middle Childhood Education </w:t>
      </w:r>
    </w:p>
    <w:p w14:paraId="2ABB9216" w14:textId="77777777" w:rsidR="003B5039" w:rsidRPr="002877A7" w:rsidRDefault="003B5039" w:rsidP="003B5039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2877A7">
        <w:rPr>
          <w:rFonts w:ascii="Garamond" w:hAnsi="Garamond"/>
          <w:sz w:val="22"/>
          <w:szCs w:val="22"/>
        </w:rPr>
        <w:t xml:space="preserve">Co-Instructor: EDUTL 6890, M.Ed. Capstone in Middle Childhood Education </w:t>
      </w:r>
    </w:p>
    <w:p w14:paraId="78E02689" w14:textId="77777777" w:rsidR="003B5039" w:rsidRDefault="003B5039" w:rsidP="003B5039">
      <w:pPr>
        <w:rPr>
          <w:rFonts w:ascii="Garamond" w:hAnsi="Garamond"/>
          <w:b/>
        </w:rPr>
      </w:pPr>
    </w:p>
    <w:p w14:paraId="4A336016" w14:textId="77777777" w:rsidR="003B5039" w:rsidRPr="002877A7" w:rsidRDefault="003B5039" w:rsidP="003B5039">
      <w:pPr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Clinical Supervisor </w:t>
      </w:r>
    </w:p>
    <w:p w14:paraId="2FFA11D2" w14:textId="77777777" w:rsidR="003B5039" w:rsidRPr="002877A7" w:rsidRDefault="003B5039" w:rsidP="003B5039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Middle Childhood Education University Supervisor </w:t>
      </w:r>
    </w:p>
    <w:p w14:paraId="278A795C" w14:textId="77777777" w:rsidR="003B5039" w:rsidRDefault="003B5039" w:rsidP="003B5039">
      <w:pPr>
        <w:rPr>
          <w:rFonts w:ascii="Garamond" w:hAnsi="Garamond"/>
          <w:b/>
        </w:rPr>
      </w:pPr>
    </w:p>
    <w:p w14:paraId="065E909F" w14:textId="77777777" w:rsidR="003B5039" w:rsidRPr="00007368" w:rsidRDefault="003B5039" w:rsidP="003B5039">
      <w:pPr>
        <w:rPr>
          <w:rFonts w:ascii="Garamond" w:hAnsi="Garamond"/>
          <w:b/>
          <w:u w:val="single"/>
        </w:rPr>
      </w:pPr>
      <w:r w:rsidRPr="00007368">
        <w:rPr>
          <w:rFonts w:ascii="Garamond" w:hAnsi="Garamond"/>
          <w:b/>
          <w:u w:val="single"/>
        </w:rPr>
        <w:t xml:space="preserve">K-12 </w:t>
      </w:r>
      <w:r>
        <w:rPr>
          <w:rFonts w:ascii="Garamond" w:hAnsi="Garamond"/>
          <w:b/>
          <w:u w:val="single"/>
        </w:rPr>
        <w:t>EXPERIENCE</w:t>
      </w:r>
    </w:p>
    <w:p w14:paraId="74DEE133" w14:textId="77777777" w:rsidR="003B5039" w:rsidRDefault="003B5039" w:rsidP="003B5039">
      <w:pPr>
        <w:rPr>
          <w:rFonts w:ascii="Garamond" w:hAnsi="Garamond"/>
          <w:b/>
        </w:rPr>
      </w:pPr>
    </w:p>
    <w:p w14:paraId="25725FA2" w14:textId="77777777" w:rsidR="003B5039" w:rsidRPr="002D0CCA" w:rsidRDefault="003B5039" w:rsidP="003B5039">
      <w:pPr>
        <w:rPr>
          <w:rFonts w:ascii="Garamond" w:hAnsi="Garamond"/>
        </w:rPr>
      </w:pPr>
      <w:r w:rsidRPr="009B312E">
        <w:rPr>
          <w:rFonts w:ascii="Garamond" w:hAnsi="Garamond"/>
          <w:b/>
        </w:rPr>
        <w:t xml:space="preserve">Mint Hill Middle School, </w:t>
      </w:r>
      <w:r w:rsidRPr="00030F6C">
        <w:rPr>
          <w:rFonts w:ascii="Garamond" w:hAnsi="Garamond"/>
        </w:rPr>
        <w:t>Charlotte-Mecklenburg Schools</w:t>
      </w:r>
      <w:r>
        <w:rPr>
          <w:rFonts w:ascii="Garamond" w:hAnsi="Garamond"/>
        </w:rPr>
        <w:t>, Matthews, NC</w:t>
      </w:r>
      <w:r w:rsidRPr="009B312E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   </w:t>
      </w:r>
      <w:r>
        <w:rPr>
          <w:rFonts w:ascii="Garamond" w:hAnsi="Garamond"/>
          <w:b/>
        </w:rPr>
        <w:tab/>
        <w:t xml:space="preserve">     </w:t>
      </w:r>
    </w:p>
    <w:p w14:paraId="2FCB984E" w14:textId="77777777" w:rsidR="003B5039" w:rsidRDefault="003B5039" w:rsidP="003B5039">
      <w:pPr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Academic Facilitator </w:t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 xml:space="preserve">     </w:t>
      </w:r>
      <w:r w:rsidRPr="002D0CCA">
        <w:rPr>
          <w:rFonts w:ascii="Garamond" w:hAnsi="Garamond"/>
        </w:rPr>
        <w:t>2011 – 2013</w:t>
      </w:r>
    </w:p>
    <w:p w14:paraId="309EA2A2" w14:textId="77777777" w:rsidR="003B5039" w:rsidRDefault="003B5039" w:rsidP="003B5039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Oversaw the curriculum and instruction of all courses and academic programs offered</w:t>
      </w:r>
    </w:p>
    <w:p w14:paraId="50D1E077" w14:textId="77777777" w:rsidR="003B5039" w:rsidRDefault="003B5039" w:rsidP="003B5039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1D22C6">
        <w:rPr>
          <w:rFonts w:ascii="Garamond" w:hAnsi="Garamond"/>
          <w:sz w:val="22"/>
          <w:szCs w:val="22"/>
        </w:rPr>
        <w:t>Co</w:t>
      </w:r>
      <w:r>
        <w:rPr>
          <w:rFonts w:ascii="Garamond" w:hAnsi="Garamond"/>
          <w:sz w:val="22"/>
          <w:szCs w:val="22"/>
        </w:rPr>
        <w:t xml:space="preserve">mpleted teacher observations to provide qualitative feedback and coaching </w:t>
      </w:r>
    </w:p>
    <w:p w14:paraId="1E9D173D" w14:textId="77777777" w:rsidR="003B5039" w:rsidRPr="00956916" w:rsidRDefault="003B5039" w:rsidP="003B5039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Created all staff and departmental professional development sessions on topics such as literacy in the content areas, data-driven instruction, and implementing high-yield technology </w:t>
      </w:r>
    </w:p>
    <w:p w14:paraId="0B91491E" w14:textId="77777777" w:rsidR="003B5039" w:rsidRDefault="003B5039" w:rsidP="003B5039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Assisted in the interviewing and hiring process of all new employees at Mint Hill Middle School</w:t>
      </w:r>
    </w:p>
    <w:p w14:paraId="5FAEC216" w14:textId="77777777" w:rsidR="003B5039" w:rsidRDefault="003B5039" w:rsidP="003B5039">
      <w:pPr>
        <w:rPr>
          <w:rFonts w:ascii="Garamond" w:hAnsi="Garamond"/>
          <w:i/>
        </w:rPr>
      </w:pPr>
    </w:p>
    <w:p w14:paraId="4E58BD0D" w14:textId="77777777" w:rsidR="003B5039" w:rsidRPr="00660EA0" w:rsidRDefault="003B5039" w:rsidP="003B5039">
      <w:pPr>
        <w:rPr>
          <w:rFonts w:ascii="Garamond" w:hAnsi="Garamond"/>
          <w:i/>
        </w:rPr>
      </w:pPr>
      <w:r w:rsidRPr="009B312E">
        <w:rPr>
          <w:rFonts w:ascii="Garamond" w:hAnsi="Garamond"/>
          <w:i/>
        </w:rPr>
        <w:t>8</w:t>
      </w:r>
      <w:r w:rsidRPr="009B312E">
        <w:rPr>
          <w:rFonts w:ascii="Garamond" w:hAnsi="Garamond"/>
          <w:i/>
          <w:vertAlign w:val="superscript"/>
        </w:rPr>
        <w:t>th</w:t>
      </w:r>
      <w:r>
        <w:rPr>
          <w:rFonts w:ascii="Garamond" w:hAnsi="Garamond"/>
          <w:i/>
        </w:rPr>
        <w:t xml:space="preserve"> Grade Language Arts Teacher</w:t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Pr="002D0CCA">
        <w:rPr>
          <w:rFonts w:ascii="Garamond" w:hAnsi="Garamond"/>
          <w:i/>
        </w:rPr>
        <w:t xml:space="preserve">                 </w:t>
      </w:r>
      <w:r w:rsidRPr="002D0CCA">
        <w:rPr>
          <w:rFonts w:ascii="Garamond" w:hAnsi="Garamond"/>
        </w:rPr>
        <w:t>2007 - 2011</w:t>
      </w:r>
    </w:p>
    <w:p w14:paraId="3D598D9D" w14:textId="77777777" w:rsidR="003B5039" w:rsidRDefault="003B5039" w:rsidP="003B5039">
      <w:pPr>
        <w:rPr>
          <w:rFonts w:ascii="Garamond" w:hAnsi="Garamond"/>
          <w:b/>
          <w:u w:val="single"/>
        </w:rPr>
      </w:pPr>
    </w:p>
    <w:p w14:paraId="2F9A9D79" w14:textId="77777777" w:rsidR="003B5039" w:rsidRPr="00CD3FCE" w:rsidRDefault="003B5039" w:rsidP="003B5039">
      <w:pPr>
        <w:jc w:val="center"/>
        <w:rPr>
          <w:rFonts w:ascii="Garamond" w:hAnsi="Garamond"/>
          <w:b/>
        </w:rPr>
      </w:pPr>
      <w:r w:rsidRPr="00CD3FCE">
        <w:rPr>
          <w:rFonts w:ascii="Garamond" w:hAnsi="Garamond"/>
          <w:b/>
        </w:rPr>
        <w:t>AWARDS AND HONORS</w:t>
      </w:r>
    </w:p>
    <w:p w14:paraId="5997F1D7" w14:textId="77777777" w:rsidR="003B5039" w:rsidRPr="00AE1F12" w:rsidRDefault="003B5039" w:rsidP="003B5039">
      <w:pPr>
        <w:rPr>
          <w:rFonts w:ascii="Garamond" w:hAnsi="Garamond"/>
          <w:b/>
          <w:u w:val="single"/>
        </w:rPr>
      </w:pPr>
    </w:p>
    <w:p w14:paraId="35259880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Edwin M. Hopkins Award – Honorable Mention for Article of the Year in </w:t>
      </w:r>
      <w:r w:rsidRPr="001E0F82">
        <w:rPr>
          <w:rFonts w:ascii="Garamond" w:hAnsi="Garamond"/>
          <w:i/>
          <w:iCs/>
          <w:sz w:val="22"/>
          <w:szCs w:val="22"/>
        </w:rPr>
        <w:t>English Journal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2021</w:t>
      </w:r>
    </w:p>
    <w:p w14:paraId="7E5846B4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College of Education Service Award, </w:t>
      </w:r>
      <w:r w:rsidRPr="000866F5">
        <w:rPr>
          <w:rFonts w:ascii="Garamond" w:hAnsi="Garamond"/>
          <w:sz w:val="22"/>
          <w:szCs w:val="22"/>
        </w:rPr>
        <w:t xml:space="preserve">Eastern Kentucky University  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2021</w:t>
      </w:r>
    </w:p>
    <w:p w14:paraId="1B9D704A" w14:textId="77777777" w:rsidR="003B5039" w:rsidRPr="000866F5" w:rsidRDefault="003B5039" w:rsidP="003B5039">
      <w:pPr>
        <w:rPr>
          <w:rFonts w:ascii="Garamond" w:hAnsi="Garamond"/>
          <w:sz w:val="22"/>
          <w:szCs w:val="22"/>
        </w:rPr>
      </w:pPr>
      <w:r w:rsidRPr="000866F5">
        <w:rPr>
          <w:rFonts w:ascii="Garamond" w:hAnsi="Garamond"/>
          <w:sz w:val="22"/>
          <w:szCs w:val="22"/>
        </w:rPr>
        <w:t xml:space="preserve">ALAN Nilsen-Donelson Award – Best Article of the Year in </w:t>
      </w:r>
      <w:r w:rsidRPr="000866F5">
        <w:rPr>
          <w:rFonts w:ascii="Garamond" w:hAnsi="Garamond"/>
          <w:i/>
          <w:sz w:val="22"/>
          <w:szCs w:val="22"/>
        </w:rPr>
        <w:t>The ALAN Review</w:t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  <w:t xml:space="preserve">     2018</w:t>
      </w:r>
    </w:p>
    <w:p w14:paraId="01E974F8" w14:textId="77777777" w:rsidR="003B5039" w:rsidRPr="000866F5" w:rsidRDefault="003B5039" w:rsidP="003B5039">
      <w:pPr>
        <w:rPr>
          <w:rFonts w:ascii="Garamond" w:hAnsi="Garamond"/>
          <w:sz w:val="22"/>
          <w:szCs w:val="22"/>
        </w:rPr>
      </w:pPr>
      <w:r w:rsidRPr="000866F5">
        <w:rPr>
          <w:rFonts w:ascii="Garamond" w:hAnsi="Garamond"/>
          <w:sz w:val="22"/>
          <w:szCs w:val="22"/>
        </w:rPr>
        <w:t xml:space="preserve">Critical Reading and Critical Thinking Teaching Award, Eastern Kentucky University       </w:t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  <w:t xml:space="preserve">     2018</w:t>
      </w:r>
    </w:p>
    <w:p w14:paraId="7438F667" w14:textId="77777777" w:rsidR="003B5039" w:rsidRPr="000866F5" w:rsidRDefault="003B5039" w:rsidP="003B5039">
      <w:pPr>
        <w:rPr>
          <w:rFonts w:ascii="Garamond" w:hAnsi="Garamond"/>
          <w:sz w:val="22"/>
          <w:szCs w:val="22"/>
        </w:rPr>
      </w:pPr>
      <w:r w:rsidRPr="000866F5">
        <w:rPr>
          <w:rFonts w:ascii="Garamond" w:hAnsi="Garamond"/>
          <w:sz w:val="22"/>
          <w:szCs w:val="22"/>
        </w:rPr>
        <w:t>Cynthia Cook Dissertation Scholarship in Early and Middle Childhood Education</w:t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  <w:t xml:space="preserve">           </w:t>
      </w:r>
      <w:r>
        <w:rPr>
          <w:rFonts w:ascii="Garamond" w:hAnsi="Garamond"/>
          <w:sz w:val="22"/>
          <w:szCs w:val="22"/>
        </w:rPr>
        <w:t xml:space="preserve">  </w:t>
      </w:r>
      <w:r w:rsidRPr="000866F5">
        <w:rPr>
          <w:rFonts w:ascii="Garamond" w:hAnsi="Garamond"/>
          <w:sz w:val="22"/>
          <w:szCs w:val="22"/>
        </w:rPr>
        <w:t>2016-17</w:t>
      </w:r>
    </w:p>
    <w:p w14:paraId="4851C2FC" w14:textId="77777777" w:rsidR="003B5039" w:rsidRPr="000866F5" w:rsidRDefault="003B5039" w:rsidP="003B5039">
      <w:pPr>
        <w:rPr>
          <w:rFonts w:ascii="Garamond" w:hAnsi="Garamond"/>
          <w:sz w:val="22"/>
          <w:szCs w:val="22"/>
        </w:rPr>
      </w:pPr>
      <w:r w:rsidRPr="000866F5">
        <w:rPr>
          <w:rFonts w:ascii="Garamond" w:hAnsi="Garamond"/>
          <w:sz w:val="22"/>
          <w:szCs w:val="22"/>
        </w:rPr>
        <w:t>Ohio State Graduate Student Travel Grant Award</w:t>
      </w:r>
      <w:r w:rsidRPr="000866F5">
        <w:rPr>
          <w:rFonts w:ascii="Garamond" w:hAnsi="Garamond"/>
          <w:sz w:val="22"/>
          <w:szCs w:val="22"/>
        </w:rPr>
        <w:tab/>
        <w:t>- thrice awarded</w:t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  <w:t xml:space="preserve">        </w:t>
      </w:r>
      <w:r>
        <w:rPr>
          <w:rFonts w:ascii="Garamond" w:hAnsi="Garamond"/>
          <w:sz w:val="22"/>
          <w:szCs w:val="22"/>
        </w:rPr>
        <w:t xml:space="preserve">     </w:t>
      </w:r>
      <w:r w:rsidRPr="000866F5">
        <w:rPr>
          <w:rFonts w:ascii="Garamond" w:hAnsi="Garamond"/>
          <w:sz w:val="22"/>
          <w:szCs w:val="22"/>
        </w:rPr>
        <w:t>201</w:t>
      </w:r>
      <w:r>
        <w:rPr>
          <w:rFonts w:ascii="Garamond" w:hAnsi="Garamond"/>
          <w:sz w:val="22"/>
          <w:szCs w:val="22"/>
        </w:rPr>
        <w:t>5-</w:t>
      </w:r>
      <w:r w:rsidRPr="000866F5">
        <w:rPr>
          <w:rFonts w:ascii="Garamond" w:hAnsi="Garamond"/>
          <w:sz w:val="22"/>
          <w:szCs w:val="22"/>
        </w:rPr>
        <w:t>16</w:t>
      </w:r>
    </w:p>
    <w:p w14:paraId="03B207CE" w14:textId="77777777" w:rsidR="003B5039" w:rsidRPr="000866F5" w:rsidRDefault="003B5039" w:rsidP="003B5039">
      <w:pPr>
        <w:rPr>
          <w:rFonts w:ascii="Garamond" w:hAnsi="Garamond"/>
          <w:sz w:val="22"/>
          <w:szCs w:val="22"/>
        </w:rPr>
      </w:pPr>
      <w:r w:rsidRPr="000866F5">
        <w:rPr>
          <w:rFonts w:ascii="Garamond" w:hAnsi="Garamond"/>
          <w:sz w:val="22"/>
          <w:szCs w:val="22"/>
        </w:rPr>
        <w:t xml:space="preserve">Howard Francis SEELY Memorial Scholarship, Ohio State University </w:t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  <w:t xml:space="preserve">   </w:t>
      </w:r>
      <w:r w:rsidRPr="000866F5">
        <w:rPr>
          <w:rFonts w:ascii="Garamond" w:hAnsi="Garamond"/>
          <w:sz w:val="22"/>
          <w:szCs w:val="22"/>
        </w:rPr>
        <w:tab/>
        <w:t xml:space="preserve">             2014-15</w:t>
      </w:r>
    </w:p>
    <w:p w14:paraId="5FE21D89" w14:textId="77777777" w:rsidR="003B5039" w:rsidRPr="000866F5" w:rsidRDefault="003B5039" w:rsidP="003B5039">
      <w:pPr>
        <w:rPr>
          <w:rFonts w:ascii="Garamond" w:hAnsi="Garamond"/>
          <w:sz w:val="22"/>
          <w:szCs w:val="22"/>
        </w:rPr>
      </w:pPr>
      <w:r w:rsidRPr="000866F5">
        <w:rPr>
          <w:rFonts w:ascii="Garamond" w:hAnsi="Garamond"/>
          <w:sz w:val="22"/>
          <w:szCs w:val="22"/>
        </w:rPr>
        <w:t xml:space="preserve">Marilyn Ruth Hathaway Education Scholarship, Ohio State University </w:t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  <w:t xml:space="preserve">             2013-14 </w:t>
      </w:r>
    </w:p>
    <w:p w14:paraId="0093F75A" w14:textId="77777777" w:rsidR="003B5039" w:rsidRPr="000866F5" w:rsidRDefault="003B5039" w:rsidP="003B5039">
      <w:pPr>
        <w:rPr>
          <w:rFonts w:ascii="Garamond" w:hAnsi="Garamond"/>
          <w:sz w:val="22"/>
          <w:szCs w:val="22"/>
        </w:rPr>
      </w:pPr>
      <w:r w:rsidRPr="000866F5">
        <w:rPr>
          <w:rFonts w:ascii="Garamond" w:hAnsi="Garamond"/>
          <w:sz w:val="22"/>
          <w:szCs w:val="22"/>
        </w:rPr>
        <w:t>Teacher of the Year Nomination, Mint Hill Middle School</w:t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  <w:t xml:space="preserve">     </w:t>
      </w:r>
      <w:r>
        <w:rPr>
          <w:rFonts w:ascii="Garamond" w:hAnsi="Garamond"/>
          <w:sz w:val="22"/>
          <w:szCs w:val="22"/>
        </w:rPr>
        <w:tab/>
        <w:t xml:space="preserve">     </w:t>
      </w:r>
      <w:r w:rsidRPr="000866F5">
        <w:rPr>
          <w:rFonts w:ascii="Garamond" w:hAnsi="Garamond"/>
          <w:sz w:val="22"/>
          <w:szCs w:val="22"/>
        </w:rPr>
        <w:t>2011</w:t>
      </w:r>
    </w:p>
    <w:p w14:paraId="4784DE5C" w14:textId="77777777" w:rsidR="003B5039" w:rsidRPr="000866F5" w:rsidRDefault="003B5039" w:rsidP="003B5039">
      <w:pPr>
        <w:rPr>
          <w:rFonts w:ascii="Garamond" w:hAnsi="Garamond"/>
          <w:sz w:val="22"/>
          <w:szCs w:val="22"/>
        </w:rPr>
      </w:pPr>
      <w:r w:rsidRPr="000866F5">
        <w:rPr>
          <w:rFonts w:ascii="Garamond" w:hAnsi="Garamond"/>
          <w:sz w:val="22"/>
          <w:szCs w:val="22"/>
        </w:rPr>
        <w:t>Outstanding Middle Childhood Student</w:t>
      </w:r>
      <w:r>
        <w:rPr>
          <w:rFonts w:ascii="Garamond" w:hAnsi="Garamond"/>
          <w:sz w:val="22"/>
          <w:szCs w:val="22"/>
        </w:rPr>
        <w:t xml:space="preserve"> </w:t>
      </w:r>
      <w:r w:rsidRPr="000866F5">
        <w:rPr>
          <w:rFonts w:ascii="Garamond" w:hAnsi="Garamond"/>
          <w:sz w:val="22"/>
          <w:szCs w:val="22"/>
        </w:rPr>
        <w:t xml:space="preserve">Award, Ohio University </w:t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  <w:t xml:space="preserve">    </w:t>
      </w:r>
      <w:r>
        <w:rPr>
          <w:rFonts w:ascii="Garamond" w:hAnsi="Garamond"/>
          <w:sz w:val="22"/>
          <w:szCs w:val="22"/>
        </w:rPr>
        <w:t xml:space="preserve"> </w:t>
      </w:r>
      <w:r w:rsidRPr="000866F5">
        <w:rPr>
          <w:rFonts w:ascii="Garamond" w:hAnsi="Garamond"/>
          <w:sz w:val="22"/>
          <w:szCs w:val="22"/>
        </w:rPr>
        <w:t xml:space="preserve">2007 </w:t>
      </w:r>
    </w:p>
    <w:p w14:paraId="4F533EC6" w14:textId="77777777" w:rsidR="003B5039" w:rsidRPr="000866F5" w:rsidRDefault="003B5039" w:rsidP="003B5039">
      <w:pPr>
        <w:rPr>
          <w:rFonts w:ascii="Garamond" w:hAnsi="Garamond"/>
          <w:sz w:val="22"/>
          <w:szCs w:val="22"/>
        </w:rPr>
      </w:pPr>
      <w:r w:rsidRPr="000866F5">
        <w:rPr>
          <w:rFonts w:ascii="Garamond" w:hAnsi="Garamond"/>
          <w:sz w:val="22"/>
          <w:szCs w:val="22"/>
        </w:rPr>
        <w:t>Praxis: Principles of Learning and Teaching – Received a score in the top 15% of all test-takers</w:t>
      </w:r>
      <w:r w:rsidRPr="000866F5">
        <w:rPr>
          <w:rFonts w:ascii="Garamond" w:hAnsi="Garamond"/>
          <w:sz w:val="22"/>
          <w:szCs w:val="22"/>
        </w:rPr>
        <w:tab/>
        <w:t xml:space="preserve">    </w:t>
      </w:r>
      <w:r>
        <w:rPr>
          <w:rFonts w:ascii="Garamond" w:hAnsi="Garamond"/>
          <w:sz w:val="22"/>
          <w:szCs w:val="22"/>
        </w:rPr>
        <w:t xml:space="preserve"> </w:t>
      </w:r>
      <w:r w:rsidRPr="000866F5">
        <w:rPr>
          <w:rFonts w:ascii="Garamond" w:hAnsi="Garamond"/>
          <w:sz w:val="22"/>
          <w:szCs w:val="22"/>
        </w:rPr>
        <w:t>2007</w:t>
      </w:r>
    </w:p>
    <w:p w14:paraId="479BFE95" w14:textId="77777777" w:rsidR="003B5039" w:rsidRPr="000866F5" w:rsidRDefault="003B5039" w:rsidP="003B5039">
      <w:pPr>
        <w:rPr>
          <w:rFonts w:ascii="Garamond" w:hAnsi="Garamond"/>
          <w:sz w:val="22"/>
          <w:szCs w:val="22"/>
        </w:rPr>
      </w:pPr>
      <w:r w:rsidRPr="000866F5">
        <w:rPr>
          <w:rFonts w:ascii="Garamond" w:hAnsi="Garamond"/>
          <w:sz w:val="22"/>
          <w:szCs w:val="22"/>
        </w:rPr>
        <w:t xml:space="preserve">Dean’s Scholarship, Ohio University </w:t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  <w:t xml:space="preserve">         </w:t>
      </w:r>
      <w:r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>2005-07</w:t>
      </w:r>
    </w:p>
    <w:p w14:paraId="46826D00" w14:textId="77777777" w:rsidR="003B5039" w:rsidRPr="00660EA0" w:rsidRDefault="003B5039" w:rsidP="003B5039">
      <w:pPr>
        <w:rPr>
          <w:rFonts w:ascii="Garamond" w:hAnsi="Garamond"/>
          <w:sz w:val="22"/>
          <w:szCs w:val="22"/>
        </w:rPr>
      </w:pPr>
      <w:r w:rsidRPr="000866F5">
        <w:rPr>
          <w:rFonts w:ascii="Garamond" w:hAnsi="Garamond"/>
          <w:sz w:val="22"/>
          <w:szCs w:val="22"/>
        </w:rPr>
        <w:t xml:space="preserve">Ohio University Bobcat Award </w:t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ab/>
        <w:t xml:space="preserve">         </w:t>
      </w:r>
      <w:r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0866F5">
        <w:rPr>
          <w:rFonts w:ascii="Garamond" w:hAnsi="Garamond"/>
          <w:sz w:val="22"/>
          <w:szCs w:val="22"/>
        </w:rPr>
        <w:t>2005-07</w:t>
      </w:r>
    </w:p>
    <w:p w14:paraId="149C6ECC" w14:textId="77777777" w:rsidR="003B5039" w:rsidRDefault="003B5039" w:rsidP="003B5039">
      <w:pPr>
        <w:jc w:val="center"/>
        <w:rPr>
          <w:rFonts w:ascii="Garamond" w:hAnsi="Garamond"/>
          <w:b/>
        </w:rPr>
      </w:pPr>
    </w:p>
    <w:p w14:paraId="50533AC3" w14:textId="77777777" w:rsidR="003B5039" w:rsidRPr="00007368" w:rsidRDefault="003B5039" w:rsidP="003B5039">
      <w:pPr>
        <w:jc w:val="center"/>
        <w:rPr>
          <w:rFonts w:ascii="Garamond" w:hAnsi="Garamond"/>
          <w:b/>
        </w:rPr>
      </w:pPr>
      <w:r w:rsidRPr="00007368">
        <w:rPr>
          <w:rFonts w:ascii="Garamond" w:hAnsi="Garamond"/>
          <w:b/>
        </w:rPr>
        <w:lastRenderedPageBreak/>
        <w:t>SCHOLARSHIP</w:t>
      </w:r>
    </w:p>
    <w:p w14:paraId="24021C97" w14:textId="77777777" w:rsidR="003B5039" w:rsidRPr="00C7616C" w:rsidRDefault="003B5039" w:rsidP="003B5039">
      <w:pPr>
        <w:rPr>
          <w:rFonts w:ascii="Garamond" w:hAnsi="Garamond"/>
          <w:sz w:val="22"/>
          <w:szCs w:val="22"/>
        </w:rPr>
      </w:pPr>
    </w:p>
    <w:p w14:paraId="000F86DB" w14:textId="77777777" w:rsidR="003B5039" w:rsidRDefault="003B5039" w:rsidP="003B5039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PUBLICATIONS</w:t>
      </w:r>
      <w:r>
        <w:rPr>
          <w:rStyle w:val="FootnoteReference"/>
          <w:rFonts w:ascii="Garamond" w:hAnsi="Garamond"/>
          <w:b/>
          <w:u w:val="single"/>
        </w:rPr>
        <w:footnoteReference w:id="1"/>
      </w:r>
    </w:p>
    <w:p w14:paraId="6EB5234C" w14:textId="77777777" w:rsidR="003B5039" w:rsidRPr="009C57B6" w:rsidRDefault="003B5039" w:rsidP="003B5039">
      <w:pPr>
        <w:rPr>
          <w:rFonts w:ascii="Garamond" w:hAnsi="Garamond"/>
          <w:b/>
          <w:sz w:val="22"/>
          <w:szCs w:val="22"/>
          <w:u w:val="single"/>
        </w:rPr>
      </w:pPr>
    </w:p>
    <w:p w14:paraId="36180D1A" w14:textId="77777777" w:rsidR="003B5039" w:rsidRDefault="003B5039" w:rsidP="003B5039">
      <w:pPr>
        <w:rPr>
          <w:rFonts w:ascii="Garamond" w:eastAsiaTheme="minorHAnsi" w:hAnsi="Garamond" w:cs="SegoeUI"/>
          <w:b/>
          <w:color w:val="191919"/>
        </w:rPr>
      </w:pPr>
      <w:r>
        <w:rPr>
          <w:rFonts w:ascii="Garamond" w:eastAsiaTheme="minorHAnsi" w:hAnsi="Garamond" w:cs="SegoeUI"/>
          <w:b/>
          <w:color w:val="191919"/>
        </w:rPr>
        <w:t>Refereed Journal Articles</w:t>
      </w:r>
    </w:p>
    <w:p w14:paraId="53BB74B0" w14:textId="77777777" w:rsidR="003B5039" w:rsidRDefault="003B5039" w:rsidP="003B5039">
      <w:pPr>
        <w:rPr>
          <w:rFonts w:ascii="Garamond" w:eastAsiaTheme="minorHAnsi" w:hAnsi="Garamond" w:cs="SegoeUI"/>
          <w:color w:val="191919"/>
          <w:sz w:val="22"/>
          <w:szCs w:val="22"/>
        </w:rPr>
      </w:pPr>
    </w:p>
    <w:p w14:paraId="59786066" w14:textId="77777777" w:rsidR="003B5039" w:rsidRDefault="003B5039" w:rsidP="003B5039">
      <w:pPr>
        <w:rPr>
          <w:rFonts w:ascii="Garamond" w:hAnsi="Garamond" w:cs="Arial"/>
          <w:color w:val="222222"/>
          <w:sz w:val="22"/>
          <w:szCs w:val="22"/>
          <w:shd w:val="clear" w:color="auto" w:fill="FFFFFF"/>
        </w:rPr>
      </w:pPr>
      <w:r w:rsidRPr="004308FE">
        <w:rPr>
          <w:rFonts w:ascii="Garamond" w:hAnsi="Garamond"/>
          <w:bCs/>
          <w:sz w:val="22"/>
          <w:szCs w:val="22"/>
        </w:rPr>
        <w:t>Donovan, S.,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4308FE">
        <w:rPr>
          <w:rFonts w:ascii="Garamond" w:hAnsi="Garamond"/>
          <w:bCs/>
          <w:sz w:val="22"/>
          <w:szCs w:val="22"/>
        </w:rPr>
        <w:t>Vetter, A.</w:t>
      </w:r>
      <w:r>
        <w:rPr>
          <w:rFonts w:ascii="Garamond" w:hAnsi="Garamond"/>
          <w:bCs/>
          <w:sz w:val="22"/>
          <w:szCs w:val="22"/>
        </w:rPr>
        <w:t xml:space="preserve"> &amp; </w:t>
      </w:r>
      <w:r w:rsidRPr="004308FE">
        <w:rPr>
          <w:rFonts w:ascii="Garamond" w:hAnsi="Garamond"/>
          <w:b/>
          <w:sz w:val="22"/>
          <w:szCs w:val="22"/>
        </w:rPr>
        <w:t>Shanahan, E.</w:t>
      </w:r>
      <w:r w:rsidRPr="004308FE">
        <w:rPr>
          <w:rFonts w:ascii="Garamond" w:hAnsi="Garamond"/>
          <w:bCs/>
          <w:sz w:val="22"/>
          <w:szCs w:val="22"/>
        </w:rPr>
        <w:t xml:space="preserve"> (</w:t>
      </w:r>
      <w:r>
        <w:rPr>
          <w:rFonts w:ascii="Garamond" w:hAnsi="Garamond"/>
          <w:bCs/>
          <w:sz w:val="22"/>
          <w:szCs w:val="22"/>
        </w:rPr>
        <w:t>2024</w:t>
      </w:r>
      <w:r w:rsidRPr="004308FE">
        <w:rPr>
          <w:rFonts w:ascii="Garamond" w:hAnsi="Garamond"/>
          <w:bCs/>
          <w:sz w:val="22"/>
          <w:szCs w:val="22"/>
        </w:rPr>
        <w:t xml:space="preserve">). 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Writing as self-service and witness: Exploring the </w:t>
      </w:r>
    </w:p>
    <w:p w14:paraId="7A17086F" w14:textId="77777777" w:rsidR="003B5039" w:rsidRDefault="003B5039" w:rsidP="003B5039">
      <w:pPr>
        <w:ind w:firstLine="720"/>
        <w:rPr>
          <w:rFonts w:ascii="Garamond" w:hAnsi="Garamond"/>
          <w:bCs/>
          <w:i/>
          <w:iCs/>
          <w:sz w:val="22"/>
          <w:szCs w:val="22"/>
        </w:rPr>
      </w:pP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experience of a teacher educator writing group.</w:t>
      </w:r>
      <w:r>
        <w:rPr>
          <w:rFonts w:ascii="Garamond" w:hAnsi="Garamond"/>
          <w:bCs/>
          <w:i/>
          <w:iCs/>
          <w:sz w:val="22"/>
          <w:szCs w:val="22"/>
        </w:rPr>
        <w:t xml:space="preserve"> Teaching/Writing: The Journal of Writing Teacher</w:t>
      </w:r>
    </w:p>
    <w:p w14:paraId="60AB934B" w14:textId="77777777" w:rsidR="003B5039" w:rsidRPr="0056185B" w:rsidRDefault="003B5039" w:rsidP="003B5039">
      <w:pPr>
        <w:ind w:firstLine="720"/>
        <w:rPr>
          <w:rFonts w:ascii="Garamond" w:hAnsi="Garamond"/>
          <w:bCs/>
          <w:i/>
          <w:iCs/>
          <w:sz w:val="22"/>
          <w:szCs w:val="22"/>
        </w:rPr>
      </w:pPr>
      <w:r>
        <w:rPr>
          <w:rFonts w:ascii="Garamond" w:hAnsi="Garamond"/>
          <w:bCs/>
          <w:i/>
          <w:iCs/>
          <w:sz w:val="22"/>
          <w:szCs w:val="22"/>
        </w:rPr>
        <w:t xml:space="preserve">Education, </w:t>
      </w:r>
      <w:r w:rsidRPr="00E760F6">
        <w:rPr>
          <w:rFonts w:ascii="Garamond" w:hAnsi="Garamond"/>
          <w:bCs/>
          <w:sz w:val="22"/>
          <w:szCs w:val="22"/>
        </w:rPr>
        <w:t>12(1).</w:t>
      </w:r>
    </w:p>
    <w:p w14:paraId="313E7F96" w14:textId="77777777" w:rsidR="003B5039" w:rsidRDefault="003B5039" w:rsidP="003B5039">
      <w:pPr>
        <w:pStyle w:val="NoSpacing"/>
        <w:rPr>
          <w:rFonts w:ascii="Garamond" w:hAnsi="Garamond"/>
          <w:sz w:val="22"/>
          <w:szCs w:val="22"/>
        </w:rPr>
      </w:pPr>
    </w:p>
    <w:p w14:paraId="45B16114" w14:textId="77777777" w:rsidR="003B5039" w:rsidRDefault="003B5039" w:rsidP="003B5039">
      <w:pPr>
        <w:pStyle w:val="NoSpacing"/>
        <w:rPr>
          <w:rFonts w:ascii="Garamond" w:hAnsi="Garamond"/>
          <w:sz w:val="22"/>
          <w:szCs w:val="22"/>
        </w:rPr>
      </w:pPr>
      <w:r w:rsidRPr="00F928A3">
        <w:rPr>
          <w:rFonts w:ascii="Garamond" w:hAnsi="Garamond"/>
          <w:sz w:val="22"/>
          <w:szCs w:val="22"/>
        </w:rPr>
        <w:t xml:space="preserve">DiCicco, M. &amp; </w:t>
      </w:r>
      <w:r w:rsidRPr="00186896">
        <w:rPr>
          <w:rFonts w:ascii="Garamond" w:hAnsi="Garamond"/>
          <w:b/>
          <w:bCs/>
          <w:sz w:val="22"/>
          <w:szCs w:val="22"/>
        </w:rPr>
        <w:t>Shanahan, E.</w:t>
      </w:r>
      <w:r w:rsidRPr="00186896">
        <w:rPr>
          <w:rFonts w:ascii="Garamond" w:hAnsi="Garamond"/>
          <w:sz w:val="22"/>
          <w:szCs w:val="22"/>
        </w:rPr>
        <w:t xml:space="preserve"> (202</w:t>
      </w:r>
      <w:r>
        <w:rPr>
          <w:rFonts w:ascii="Garamond" w:hAnsi="Garamond"/>
          <w:sz w:val="22"/>
          <w:szCs w:val="22"/>
        </w:rPr>
        <w:t>4</w:t>
      </w:r>
      <w:r w:rsidRPr="00186896">
        <w:rPr>
          <w:rFonts w:ascii="Garamond" w:hAnsi="Garamond"/>
          <w:sz w:val="22"/>
          <w:szCs w:val="22"/>
        </w:rPr>
        <w:t>). Dr. Seuss, police reports, and lamb recipes:</w:t>
      </w:r>
      <w:r>
        <w:rPr>
          <w:rFonts w:ascii="Garamond" w:hAnsi="Garamond"/>
          <w:sz w:val="22"/>
          <w:szCs w:val="22"/>
        </w:rPr>
        <w:t xml:space="preserve"> </w:t>
      </w:r>
      <w:r w:rsidRPr="00186896">
        <w:rPr>
          <w:rFonts w:ascii="Garamond" w:hAnsi="Garamond"/>
          <w:sz w:val="22"/>
          <w:szCs w:val="22"/>
        </w:rPr>
        <w:t>Examining text</w:t>
      </w:r>
    </w:p>
    <w:p w14:paraId="40E60FF6" w14:textId="77777777" w:rsidR="003B5039" w:rsidRDefault="003B5039" w:rsidP="003B5039">
      <w:pPr>
        <w:pStyle w:val="NoSpacing"/>
        <w:ind w:firstLine="720"/>
        <w:rPr>
          <w:rFonts w:ascii="Garamond" w:hAnsi="Garamond"/>
          <w:sz w:val="22"/>
          <w:szCs w:val="22"/>
        </w:rPr>
      </w:pPr>
      <w:r w:rsidRPr="00186896">
        <w:rPr>
          <w:rFonts w:ascii="Garamond" w:hAnsi="Garamond"/>
          <w:sz w:val="22"/>
          <w:szCs w:val="22"/>
        </w:rPr>
        <w:t xml:space="preserve">reformulation as a literacy strategy. </w:t>
      </w:r>
      <w:r w:rsidRPr="00186896">
        <w:rPr>
          <w:rFonts w:ascii="Garamond" w:hAnsi="Garamond"/>
          <w:i/>
          <w:iCs/>
          <w:sz w:val="22"/>
          <w:szCs w:val="22"/>
        </w:rPr>
        <w:t>Journal of Adolescent &amp; Adult Literacy</w:t>
      </w:r>
      <w:r>
        <w:rPr>
          <w:rFonts w:ascii="Garamond" w:hAnsi="Garamond"/>
          <w:sz w:val="22"/>
          <w:szCs w:val="22"/>
        </w:rPr>
        <w:t>, 67(4), 227-228</w:t>
      </w:r>
      <w:r w:rsidRPr="00186896">
        <w:rPr>
          <w:rFonts w:ascii="Garamond" w:hAnsi="Garamond"/>
          <w:sz w:val="22"/>
          <w:szCs w:val="22"/>
        </w:rPr>
        <w:t xml:space="preserve">. </w:t>
      </w:r>
      <w:proofErr w:type="spellStart"/>
      <w:r w:rsidRPr="00186896">
        <w:rPr>
          <w:rFonts w:ascii="Garamond" w:hAnsi="Garamond"/>
          <w:sz w:val="22"/>
          <w:szCs w:val="22"/>
        </w:rPr>
        <w:t>doi</w:t>
      </w:r>
      <w:proofErr w:type="spellEnd"/>
      <w:r w:rsidRPr="00186896">
        <w:rPr>
          <w:rFonts w:ascii="Garamond" w:hAnsi="Garamond"/>
          <w:sz w:val="22"/>
          <w:szCs w:val="22"/>
        </w:rPr>
        <w:t>:</w:t>
      </w:r>
    </w:p>
    <w:p w14:paraId="54FF2616" w14:textId="77777777" w:rsidR="003B5039" w:rsidRPr="00A275E1" w:rsidRDefault="00284260" w:rsidP="003B5039">
      <w:pPr>
        <w:ind w:firstLine="720"/>
        <w:rPr>
          <w:rFonts w:ascii="Garamond" w:hAnsi="Garamond"/>
          <w:sz w:val="22"/>
          <w:szCs w:val="22"/>
        </w:rPr>
      </w:pPr>
      <w:hyperlink r:id="rId7" w:history="1">
        <w:r w:rsidR="003B5039" w:rsidRPr="00A275E1">
          <w:rPr>
            <w:rStyle w:val="Hyperlink"/>
            <w:rFonts w:ascii="Garamond" w:hAnsi="Garamond" w:cs="Open Sans"/>
            <w:sz w:val="22"/>
            <w:szCs w:val="22"/>
            <w:shd w:val="clear" w:color="auto" w:fill="FFFFFF"/>
          </w:rPr>
          <w:t>https://doi.org/10.1002/jaal.1316</w:t>
        </w:r>
      </w:hyperlink>
    </w:p>
    <w:p w14:paraId="5B64EC0A" w14:textId="77777777" w:rsidR="003B5039" w:rsidRPr="00186896" w:rsidRDefault="003B5039" w:rsidP="003B5039">
      <w:pPr>
        <w:rPr>
          <w:rFonts w:ascii="Garamond" w:hAnsi="Garamond"/>
          <w:bCs/>
          <w:sz w:val="22"/>
          <w:szCs w:val="22"/>
        </w:rPr>
      </w:pPr>
    </w:p>
    <w:p w14:paraId="49C01180" w14:textId="77777777" w:rsidR="003B5039" w:rsidRPr="00E0312D" w:rsidRDefault="003B5039" w:rsidP="003B5039">
      <w:pPr>
        <w:rPr>
          <w:rFonts w:ascii="Garamond" w:hAnsi="Garamond"/>
          <w:bCs/>
          <w:sz w:val="22"/>
          <w:szCs w:val="22"/>
        </w:rPr>
      </w:pPr>
      <w:r w:rsidRPr="00186896">
        <w:rPr>
          <w:rFonts w:ascii="Garamond" w:hAnsi="Garamond"/>
          <w:bCs/>
          <w:sz w:val="22"/>
          <w:szCs w:val="22"/>
        </w:rPr>
        <w:t>Kim, M. &amp;</w:t>
      </w:r>
      <w:r w:rsidRPr="00186896">
        <w:rPr>
          <w:rFonts w:ascii="Garamond" w:hAnsi="Garamond"/>
          <w:b/>
          <w:sz w:val="22"/>
          <w:szCs w:val="22"/>
        </w:rPr>
        <w:t xml:space="preserve"> Shanahan, E.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 xml:space="preserve">(2023). Teaching </w:t>
      </w:r>
      <w:r w:rsidRPr="00E0312D">
        <w:rPr>
          <w:rFonts w:ascii="Garamond" w:hAnsi="Garamond"/>
          <w:bCs/>
          <w:sz w:val="22"/>
          <w:szCs w:val="22"/>
        </w:rPr>
        <w:t>argumentation with a dialogic stance: A case of an 11</w:t>
      </w:r>
      <w:r w:rsidRPr="00E0312D">
        <w:rPr>
          <w:rFonts w:ascii="Garamond" w:hAnsi="Garamond"/>
          <w:bCs/>
          <w:sz w:val="22"/>
          <w:szCs w:val="22"/>
          <w:vertAlign w:val="superscript"/>
        </w:rPr>
        <w:t>th</w:t>
      </w:r>
      <w:r w:rsidRPr="00E0312D">
        <w:rPr>
          <w:rFonts w:ascii="Garamond" w:hAnsi="Garamond"/>
          <w:bCs/>
          <w:sz w:val="22"/>
          <w:szCs w:val="22"/>
        </w:rPr>
        <w:t>-grade</w:t>
      </w:r>
    </w:p>
    <w:p w14:paraId="686C3B7B" w14:textId="77777777" w:rsidR="003B5039" w:rsidRDefault="003B5039" w:rsidP="003B5039">
      <w:pPr>
        <w:ind w:firstLine="720"/>
        <w:rPr>
          <w:rFonts w:ascii="Garamond" w:hAnsi="Garamond"/>
          <w:bCs/>
          <w:sz w:val="22"/>
          <w:szCs w:val="22"/>
        </w:rPr>
      </w:pPr>
      <w:r w:rsidRPr="00E0312D">
        <w:rPr>
          <w:rFonts w:ascii="Garamond" w:hAnsi="Garamond"/>
          <w:bCs/>
          <w:sz w:val="22"/>
          <w:szCs w:val="22"/>
        </w:rPr>
        <w:t xml:space="preserve">English language arts classroom. </w:t>
      </w:r>
      <w:r w:rsidRPr="00E0312D">
        <w:rPr>
          <w:rFonts w:ascii="Garamond" w:hAnsi="Garamond"/>
          <w:bCs/>
          <w:i/>
          <w:iCs/>
          <w:sz w:val="22"/>
          <w:szCs w:val="22"/>
        </w:rPr>
        <w:t>Learning, Culture, and Social Interaction</w:t>
      </w:r>
      <w:r>
        <w:rPr>
          <w:rFonts w:ascii="Garamond" w:hAnsi="Garamond"/>
          <w:bCs/>
          <w:i/>
          <w:iCs/>
          <w:sz w:val="22"/>
          <w:szCs w:val="22"/>
        </w:rPr>
        <w:t xml:space="preserve">, </w:t>
      </w:r>
      <w:r>
        <w:rPr>
          <w:rFonts w:ascii="Garamond" w:hAnsi="Garamond"/>
          <w:bCs/>
          <w:sz w:val="22"/>
          <w:szCs w:val="22"/>
        </w:rPr>
        <w:t>43</w:t>
      </w:r>
      <w:r w:rsidRPr="00E0312D">
        <w:rPr>
          <w:rFonts w:ascii="Garamond" w:hAnsi="Garamond"/>
          <w:bCs/>
          <w:i/>
          <w:iCs/>
          <w:sz w:val="22"/>
          <w:szCs w:val="22"/>
        </w:rPr>
        <w:t xml:space="preserve">. </w:t>
      </w:r>
      <w:proofErr w:type="spellStart"/>
      <w:r w:rsidRPr="00E0312D">
        <w:rPr>
          <w:rFonts w:ascii="Garamond" w:hAnsi="Garamond"/>
          <w:bCs/>
          <w:sz w:val="22"/>
          <w:szCs w:val="22"/>
        </w:rPr>
        <w:t>doi</w:t>
      </w:r>
      <w:proofErr w:type="spellEnd"/>
      <w:r w:rsidRPr="00E0312D">
        <w:rPr>
          <w:rFonts w:ascii="Garamond" w:hAnsi="Garamond"/>
          <w:bCs/>
          <w:sz w:val="22"/>
          <w:szCs w:val="22"/>
        </w:rPr>
        <w:t>:</w:t>
      </w:r>
    </w:p>
    <w:p w14:paraId="1B32D1AD" w14:textId="77777777" w:rsidR="003B5039" w:rsidRPr="00E0312D" w:rsidRDefault="00284260" w:rsidP="003B5039">
      <w:pPr>
        <w:ind w:firstLine="720"/>
        <w:rPr>
          <w:rFonts w:ascii="Garamond" w:hAnsi="Garamond"/>
          <w:sz w:val="22"/>
          <w:szCs w:val="22"/>
        </w:rPr>
      </w:pPr>
      <w:hyperlink r:id="rId8" w:tgtFrame="_blank" w:tooltip="Persistent link using digital object identifier" w:history="1">
        <w:r w:rsidR="003B5039" w:rsidRPr="00E0312D">
          <w:rPr>
            <w:rFonts w:ascii="Garamond" w:hAnsi="Garamond" w:cs="Arial"/>
            <w:color w:val="0272B1"/>
            <w:sz w:val="22"/>
            <w:szCs w:val="22"/>
          </w:rPr>
          <w:t>10.1016/j.lcsi.2023.100770</w:t>
        </w:r>
      </w:hyperlink>
    </w:p>
    <w:p w14:paraId="07A29438" w14:textId="77777777" w:rsidR="003B5039" w:rsidRPr="00E0312D" w:rsidRDefault="003B5039" w:rsidP="003B5039">
      <w:pPr>
        <w:rPr>
          <w:rFonts w:ascii="Garamond" w:hAnsi="Garamond"/>
          <w:bCs/>
          <w:sz w:val="22"/>
          <w:szCs w:val="22"/>
        </w:rPr>
      </w:pPr>
    </w:p>
    <w:p w14:paraId="031CEEEE" w14:textId="77777777" w:rsidR="003B5039" w:rsidRDefault="003B5039" w:rsidP="003B5039">
      <w:pPr>
        <w:rPr>
          <w:rFonts w:ascii="Garamond" w:hAnsi="Garamond"/>
          <w:bCs/>
          <w:sz w:val="22"/>
          <w:szCs w:val="22"/>
        </w:rPr>
      </w:pPr>
      <w:proofErr w:type="spellStart"/>
      <w:r>
        <w:rPr>
          <w:rFonts w:ascii="Garamond" w:hAnsi="Garamond"/>
          <w:bCs/>
          <w:sz w:val="22"/>
          <w:szCs w:val="22"/>
        </w:rPr>
        <w:t>Zuccaro</w:t>
      </w:r>
      <w:proofErr w:type="spellEnd"/>
      <w:r>
        <w:rPr>
          <w:rFonts w:ascii="Garamond" w:hAnsi="Garamond"/>
          <w:bCs/>
          <w:sz w:val="22"/>
          <w:szCs w:val="22"/>
        </w:rPr>
        <w:t xml:space="preserve">, E. &amp; </w:t>
      </w:r>
      <w:r w:rsidRPr="00310FF0">
        <w:rPr>
          <w:rFonts w:ascii="Garamond" w:hAnsi="Garamond"/>
          <w:b/>
          <w:sz w:val="22"/>
          <w:szCs w:val="22"/>
        </w:rPr>
        <w:t>Shanahan, E.</w:t>
      </w:r>
      <w:r>
        <w:rPr>
          <w:rFonts w:ascii="Garamond" w:hAnsi="Garamond"/>
          <w:bCs/>
          <w:sz w:val="22"/>
          <w:szCs w:val="22"/>
        </w:rPr>
        <w:t xml:space="preserve"> (2023). Thinking like a reader, thinking like a writer: Shifting stances in </w:t>
      </w:r>
    </w:p>
    <w:p w14:paraId="0806D7FD" w14:textId="77777777" w:rsidR="003B5039" w:rsidRPr="00634820" w:rsidRDefault="003B5039" w:rsidP="003B5039">
      <w:pPr>
        <w:ind w:firstLine="7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digital picture book creating. </w:t>
      </w:r>
      <w:r>
        <w:rPr>
          <w:rFonts w:ascii="Garamond" w:hAnsi="Garamond"/>
          <w:bCs/>
          <w:i/>
          <w:iCs/>
          <w:sz w:val="22"/>
          <w:szCs w:val="22"/>
        </w:rPr>
        <w:t xml:space="preserve">SRATE Journal, </w:t>
      </w:r>
      <w:r>
        <w:rPr>
          <w:rFonts w:ascii="Garamond" w:hAnsi="Garamond"/>
          <w:bCs/>
          <w:sz w:val="22"/>
          <w:szCs w:val="22"/>
        </w:rPr>
        <w:t>32(1), 1-11.</w:t>
      </w:r>
    </w:p>
    <w:p w14:paraId="0998A8E2" w14:textId="77777777" w:rsidR="003B5039" w:rsidRDefault="003B5039" w:rsidP="003B5039">
      <w:pPr>
        <w:rPr>
          <w:rFonts w:ascii="Garamond" w:hAnsi="Garamond"/>
          <w:bCs/>
          <w:sz w:val="22"/>
          <w:szCs w:val="22"/>
        </w:rPr>
      </w:pPr>
    </w:p>
    <w:p w14:paraId="40939167" w14:textId="77777777" w:rsidR="003B5039" w:rsidRDefault="003B5039" w:rsidP="003B5039">
      <w:pPr>
        <w:rPr>
          <w:rFonts w:ascii="Garamond" w:hAnsi="Garamond"/>
          <w:bCs/>
          <w:sz w:val="22"/>
          <w:szCs w:val="22"/>
        </w:rPr>
      </w:pPr>
      <w:r w:rsidRPr="00DE192E">
        <w:rPr>
          <w:rFonts w:ascii="Garamond" w:hAnsi="Garamond"/>
          <w:bCs/>
          <w:sz w:val="22"/>
          <w:szCs w:val="22"/>
        </w:rPr>
        <w:t xml:space="preserve">Lightner, S. &amp; </w:t>
      </w:r>
      <w:r w:rsidRPr="00DE192E">
        <w:rPr>
          <w:rFonts w:ascii="Garamond" w:hAnsi="Garamond"/>
          <w:b/>
          <w:sz w:val="22"/>
          <w:szCs w:val="22"/>
        </w:rPr>
        <w:t xml:space="preserve">Shanahan, E. </w:t>
      </w:r>
      <w:r w:rsidRPr="00DE192E">
        <w:rPr>
          <w:rFonts w:ascii="Garamond" w:hAnsi="Garamond"/>
          <w:bCs/>
          <w:sz w:val="22"/>
          <w:szCs w:val="22"/>
        </w:rPr>
        <w:t>(</w:t>
      </w:r>
      <w:r>
        <w:rPr>
          <w:rFonts w:ascii="Garamond" w:hAnsi="Garamond"/>
          <w:bCs/>
          <w:sz w:val="22"/>
          <w:szCs w:val="22"/>
        </w:rPr>
        <w:t>2021</w:t>
      </w:r>
      <w:r w:rsidRPr="00DE192E">
        <w:rPr>
          <w:rFonts w:ascii="Garamond" w:hAnsi="Garamond"/>
          <w:bCs/>
          <w:sz w:val="22"/>
          <w:szCs w:val="22"/>
        </w:rPr>
        <w:t>).</w:t>
      </w:r>
      <w:r w:rsidRPr="00DE192E">
        <w:rPr>
          <w:rFonts w:ascii="Garamond" w:hAnsi="Garamond"/>
          <w:b/>
          <w:sz w:val="22"/>
          <w:szCs w:val="22"/>
        </w:rPr>
        <w:t xml:space="preserve"> </w:t>
      </w:r>
      <w:r w:rsidRPr="00DE192E">
        <w:rPr>
          <w:rFonts w:ascii="Garamond" w:hAnsi="Garamond"/>
          <w:bCs/>
          <w:sz w:val="22"/>
          <w:szCs w:val="22"/>
        </w:rPr>
        <w:t>Embracing ambiguity: Using literature with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DE192E">
        <w:rPr>
          <w:rFonts w:ascii="Garamond" w:hAnsi="Garamond"/>
          <w:bCs/>
          <w:sz w:val="22"/>
          <w:szCs w:val="22"/>
        </w:rPr>
        <w:t>controversial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DE192E">
        <w:rPr>
          <w:rFonts w:ascii="Garamond" w:hAnsi="Garamond"/>
          <w:bCs/>
          <w:sz w:val="22"/>
          <w:szCs w:val="22"/>
        </w:rPr>
        <w:t>themes to</w:t>
      </w:r>
    </w:p>
    <w:p w14:paraId="783DE68C" w14:textId="77777777" w:rsidR="003B5039" w:rsidRPr="00DE192E" w:rsidRDefault="003B5039" w:rsidP="003B5039">
      <w:pPr>
        <w:ind w:firstLine="720"/>
        <w:rPr>
          <w:rFonts w:ascii="Garamond" w:hAnsi="Garamond"/>
          <w:bCs/>
          <w:sz w:val="22"/>
          <w:szCs w:val="22"/>
        </w:rPr>
      </w:pPr>
      <w:r w:rsidRPr="00DE192E">
        <w:rPr>
          <w:rFonts w:ascii="Garamond" w:hAnsi="Garamond"/>
          <w:bCs/>
          <w:sz w:val="22"/>
          <w:szCs w:val="22"/>
        </w:rPr>
        <w:t xml:space="preserve">muddle the concrete and solidify the uncertain. </w:t>
      </w:r>
      <w:r w:rsidRPr="00DE192E">
        <w:rPr>
          <w:rFonts w:ascii="Garamond" w:hAnsi="Garamond"/>
          <w:bCs/>
          <w:i/>
          <w:iCs/>
          <w:sz w:val="22"/>
          <w:szCs w:val="22"/>
        </w:rPr>
        <w:t xml:space="preserve">Voices </w:t>
      </w:r>
      <w:r>
        <w:rPr>
          <w:rFonts w:ascii="Garamond" w:hAnsi="Garamond"/>
          <w:bCs/>
          <w:i/>
          <w:iCs/>
          <w:sz w:val="22"/>
          <w:szCs w:val="22"/>
        </w:rPr>
        <w:t>f</w:t>
      </w:r>
      <w:r w:rsidRPr="00DE192E">
        <w:rPr>
          <w:rFonts w:ascii="Garamond" w:hAnsi="Garamond"/>
          <w:bCs/>
          <w:i/>
          <w:iCs/>
          <w:sz w:val="22"/>
          <w:szCs w:val="22"/>
        </w:rPr>
        <w:t>rom the Middle</w:t>
      </w:r>
      <w:r>
        <w:rPr>
          <w:rFonts w:ascii="Garamond" w:hAnsi="Garamond"/>
          <w:bCs/>
          <w:sz w:val="22"/>
          <w:szCs w:val="22"/>
        </w:rPr>
        <w:t>, 29(2), 34-41</w:t>
      </w:r>
      <w:r w:rsidRPr="00DE192E">
        <w:rPr>
          <w:rFonts w:ascii="Garamond" w:hAnsi="Garamond"/>
          <w:bCs/>
          <w:i/>
          <w:iCs/>
          <w:sz w:val="22"/>
          <w:szCs w:val="22"/>
        </w:rPr>
        <w:t>.</w:t>
      </w:r>
      <w:r w:rsidRPr="00DE192E">
        <w:rPr>
          <w:rFonts w:ascii="Garamond" w:hAnsi="Garamond"/>
          <w:bCs/>
          <w:sz w:val="22"/>
          <w:szCs w:val="22"/>
        </w:rPr>
        <w:t xml:space="preserve"> </w:t>
      </w:r>
    </w:p>
    <w:p w14:paraId="79C282C4" w14:textId="77777777" w:rsidR="003B5039" w:rsidRDefault="003B5039" w:rsidP="003B5039">
      <w:pPr>
        <w:rPr>
          <w:rFonts w:ascii="Garamond" w:hAnsi="Garamond"/>
          <w:b/>
          <w:sz w:val="22"/>
          <w:szCs w:val="22"/>
        </w:rPr>
      </w:pPr>
    </w:p>
    <w:p w14:paraId="361F876C" w14:textId="77777777" w:rsidR="003B5039" w:rsidRDefault="003B5039" w:rsidP="003B5039">
      <w:pPr>
        <w:rPr>
          <w:rFonts w:ascii="Garamond" w:hAnsi="Garamond"/>
          <w:i/>
          <w:sz w:val="22"/>
          <w:szCs w:val="22"/>
        </w:rPr>
      </w:pPr>
      <w:r w:rsidRPr="007F760E">
        <w:rPr>
          <w:rFonts w:ascii="Garamond" w:hAnsi="Garamond"/>
          <w:b/>
          <w:sz w:val="22"/>
          <w:szCs w:val="22"/>
        </w:rPr>
        <w:t>Shanahan, E.</w:t>
      </w:r>
      <w:r>
        <w:rPr>
          <w:rFonts w:ascii="Garamond" w:hAnsi="Garamond"/>
          <w:sz w:val="22"/>
          <w:szCs w:val="22"/>
        </w:rPr>
        <w:t xml:space="preserve"> (2021). From finding error to finding wonder: A shift in grammar instruction. </w:t>
      </w:r>
      <w:r w:rsidRPr="007F760E">
        <w:rPr>
          <w:rFonts w:ascii="Garamond" w:hAnsi="Garamond"/>
          <w:i/>
          <w:sz w:val="22"/>
          <w:szCs w:val="22"/>
        </w:rPr>
        <w:t>Voices from the</w:t>
      </w:r>
    </w:p>
    <w:p w14:paraId="729B1B90" w14:textId="77777777" w:rsidR="003B5039" w:rsidRPr="00202E3E" w:rsidRDefault="003B5039" w:rsidP="003B5039">
      <w:pPr>
        <w:ind w:firstLine="720"/>
        <w:rPr>
          <w:rFonts w:ascii="Garamond" w:hAnsi="Garamond"/>
          <w:sz w:val="22"/>
          <w:szCs w:val="22"/>
        </w:rPr>
      </w:pPr>
      <w:r w:rsidRPr="007F760E">
        <w:rPr>
          <w:rFonts w:ascii="Garamond" w:hAnsi="Garamond"/>
          <w:i/>
          <w:sz w:val="22"/>
          <w:szCs w:val="22"/>
        </w:rPr>
        <w:t>Middle</w:t>
      </w:r>
      <w:r>
        <w:rPr>
          <w:rFonts w:ascii="Garamond" w:hAnsi="Garamond"/>
          <w:i/>
          <w:sz w:val="22"/>
          <w:szCs w:val="22"/>
        </w:rPr>
        <w:t xml:space="preserve">, </w:t>
      </w:r>
      <w:r>
        <w:rPr>
          <w:rFonts w:ascii="Garamond" w:hAnsi="Garamond"/>
          <w:iCs/>
          <w:sz w:val="22"/>
          <w:szCs w:val="22"/>
        </w:rPr>
        <w:t>28(3), 14-19</w:t>
      </w:r>
      <w:r>
        <w:rPr>
          <w:rFonts w:ascii="Garamond" w:hAnsi="Garamond"/>
          <w:i/>
          <w:sz w:val="22"/>
          <w:szCs w:val="22"/>
        </w:rPr>
        <w:t>.</w:t>
      </w:r>
    </w:p>
    <w:p w14:paraId="437D61A4" w14:textId="77777777" w:rsidR="003B5039" w:rsidRDefault="003B5039" w:rsidP="003B5039">
      <w:pPr>
        <w:rPr>
          <w:rFonts w:ascii="Garamond" w:hAnsi="Garamond"/>
          <w:b/>
          <w:sz w:val="22"/>
          <w:szCs w:val="22"/>
        </w:rPr>
      </w:pPr>
    </w:p>
    <w:p w14:paraId="3C17B402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 w:rsidRPr="005116C8">
        <w:rPr>
          <w:rFonts w:ascii="Garamond" w:hAnsi="Garamond"/>
          <w:b/>
          <w:sz w:val="22"/>
          <w:szCs w:val="22"/>
        </w:rPr>
        <w:t>Shanahan, E.</w:t>
      </w:r>
      <w:r>
        <w:rPr>
          <w:rFonts w:ascii="Garamond" w:hAnsi="Garamond"/>
          <w:sz w:val="22"/>
          <w:szCs w:val="22"/>
        </w:rPr>
        <w:t xml:space="preserve"> &amp; Kim. M. (2021). Looking inward and outward: Fostering introspective argumentation.</w:t>
      </w:r>
    </w:p>
    <w:p w14:paraId="74618BFD" w14:textId="77777777" w:rsidR="003B5039" w:rsidRPr="00E7677E" w:rsidRDefault="003B5039" w:rsidP="003B5039">
      <w:pPr>
        <w:ind w:firstLine="720"/>
        <w:rPr>
          <w:rFonts w:ascii="Garamond" w:hAnsi="Garamond"/>
          <w:sz w:val="22"/>
          <w:szCs w:val="22"/>
          <w:vertAlign w:val="superscript"/>
        </w:rPr>
      </w:pPr>
      <w:r w:rsidRPr="00181916">
        <w:rPr>
          <w:rFonts w:ascii="Garamond" w:hAnsi="Garamond"/>
          <w:i/>
          <w:sz w:val="22"/>
          <w:szCs w:val="22"/>
        </w:rPr>
        <w:t>English Journal</w:t>
      </w:r>
      <w:r>
        <w:rPr>
          <w:rFonts w:ascii="Garamond" w:hAnsi="Garamond"/>
          <w:sz w:val="22"/>
          <w:szCs w:val="22"/>
        </w:rPr>
        <w:t>, 110(4), 100-107.</w:t>
      </w:r>
      <w:r>
        <w:rPr>
          <w:rFonts w:ascii="Garamond" w:hAnsi="Garamond"/>
          <w:sz w:val="22"/>
          <w:szCs w:val="22"/>
          <w:vertAlign w:val="superscript"/>
        </w:rPr>
        <w:t>3</w:t>
      </w:r>
    </w:p>
    <w:p w14:paraId="5D444BE4" w14:textId="77777777" w:rsidR="003B5039" w:rsidRDefault="003B5039" w:rsidP="003B5039">
      <w:pPr>
        <w:pStyle w:val="NoSpacing"/>
        <w:rPr>
          <w:rFonts w:ascii="Garamond" w:hAnsi="Garamond"/>
          <w:sz w:val="22"/>
          <w:szCs w:val="22"/>
        </w:rPr>
      </w:pPr>
    </w:p>
    <w:p w14:paraId="202041B9" w14:textId="77777777" w:rsidR="003B5039" w:rsidRPr="00247B04" w:rsidRDefault="003B5039" w:rsidP="003B5039">
      <w:pPr>
        <w:pStyle w:val="NoSpacing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Grice, K. M., Murphy, C. E., </w:t>
      </w:r>
      <w:r w:rsidRPr="00196060">
        <w:rPr>
          <w:rFonts w:ascii="Garamond" w:hAnsi="Garamond"/>
          <w:b/>
          <w:sz w:val="22"/>
          <w:szCs w:val="22"/>
        </w:rPr>
        <w:t>Shanahan, E</w:t>
      </w:r>
      <w:r>
        <w:rPr>
          <w:rFonts w:ascii="Garamond" w:hAnsi="Garamond"/>
          <w:sz w:val="22"/>
          <w:szCs w:val="22"/>
        </w:rPr>
        <w:t xml:space="preserve">. (2018). </w:t>
      </w:r>
      <w:r w:rsidRPr="00247B04">
        <w:rPr>
          <w:rFonts w:ascii="Garamond" w:hAnsi="Garamond"/>
          <w:sz w:val="22"/>
          <w:szCs w:val="22"/>
        </w:rPr>
        <w:t>Taking out the trash: Complicating rural working-class</w:t>
      </w:r>
    </w:p>
    <w:p w14:paraId="10860C29" w14:textId="77777777" w:rsidR="003B5039" w:rsidRPr="00EC34C8" w:rsidRDefault="003B5039" w:rsidP="003B5039">
      <w:pPr>
        <w:pStyle w:val="NoSpacing"/>
        <w:ind w:firstLine="720"/>
        <w:rPr>
          <w:rFonts w:ascii="Garamond" w:hAnsi="Garamond"/>
          <w:sz w:val="22"/>
          <w:szCs w:val="22"/>
        </w:rPr>
      </w:pPr>
      <w:r w:rsidRPr="00247B04">
        <w:rPr>
          <w:rFonts w:ascii="Garamond" w:hAnsi="Garamond"/>
          <w:sz w:val="22"/>
          <w:szCs w:val="22"/>
        </w:rPr>
        <w:t>narratives in young adult literature</w:t>
      </w:r>
      <w:r w:rsidRPr="00196060">
        <w:rPr>
          <w:rFonts w:ascii="Garamond" w:hAnsi="Garamond"/>
          <w:i/>
          <w:sz w:val="22"/>
          <w:szCs w:val="22"/>
        </w:rPr>
        <w:t xml:space="preserve">. </w:t>
      </w:r>
      <w:r w:rsidRPr="00247B04">
        <w:rPr>
          <w:rFonts w:ascii="Garamond" w:hAnsi="Garamond"/>
          <w:i/>
          <w:sz w:val="22"/>
          <w:szCs w:val="22"/>
        </w:rPr>
        <w:t>The ALAN Review</w:t>
      </w:r>
      <w:r>
        <w:rPr>
          <w:rFonts w:ascii="Garamond" w:hAnsi="Garamond"/>
          <w:sz w:val="22"/>
          <w:szCs w:val="22"/>
        </w:rPr>
        <w:t>, 19-30</w:t>
      </w:r>
      <w:r w:rsidRPr="00CD6EFE">
        <w:rPr>
          <w:rFonts w:ascii="Garamond" w:hAnsi="Garamond"/>
          <w:sz w:val="22"/>
          <w:szCs w:val="22"/>
        </w:rPr>
        <w:t>.</w:t>
      </w:r>
      <w:r w:rsidRPr="00CD6EFE">
        <w:rPr>
          <w:rStyle w:val="FootnoteReference"/>
          <w:rFonts w:ascii="Garamond" w:hAnsi="Garamond"/>
          <w:sz w:val="22"/>
          <w:szCs w:val="22"/>
        </w:rPr>
        <w:footnoteReference w:customMarkFollows="1" w:id="2"/>
        <w:t>2</w:t>
      </w:r>
    </w:p>
    <w:p w14:paraId="018D2BFC" w14:textId="77777777" w:rsidR="003B5039" w:rsidRDefault="003B5039" w:rsidP="003B5039">
      <w:pPr>
        <w:pStyle w:val="NoSpacing"/>
        <w:ind w:left="720" w:hanging="720"/>
        <w:rPr>
          <w:rFonts w:ascii="Garamond" w:hAnsi="Garamond"/>
          <w:b/>
          <w:sz w:val="22"/>
          <w:szCs w:val="22"/>
        </w:rPr>
      </w:pPr>
    </w:p>
    <w:p w14:paraId="1FDD00AC" w14:textId="77777777" w:rsidR="003B5039" w:rsidRPr="00D810CC" w:rsidRDefault="003B5039" w:rsidP="003B5039">
      <w:pPr>
        <w:pStyle w:val="NoSpacing"/>
        <w:ind w:left="720" w:hanging="720"/>
        <w:rPr>
          <w:rFonts w:ascii="Garamond" w:hAnsi="Garamond"/>
          <w:sz w:val="22"/>
          <w:szCs w:val="22"/>
        </w:rPr>
      </w:pPr>
      <w:r w:rsidRPr="00016A2B">
        <w:rPr>
          <w:rFonts w:ascii="Garamond" w:hAnsi="Garamond"/>
          <w:b/>
          <w:sz w:val="22"/>
          <w:szCs w:val="22"/>
        </w:rPr>
        <w:t>Shanahan, E</w:t>
      </w:r>
      <w:r w:rsidRPr="00F6364E">
        <w:rPr>
          <w:rFonts w:ascii="Garamond" w:hAnsi="Garamond"/>
          <w:sz w:val="22"/>
          <w:szCs w:val="22"/>
        </w:rPr>
        <w:t xml:space="preserve">. &amp; </w:t>
      </w:r>
      <w:proofErr w:type="spellStart"/>
      <w:r w:rsidRPr="005A6DB9">
        <w:rPr>
          <w:rFonts w:ascii="Garamond" w:hAnsi="Garamond"/>
          <w:sz w:val="22"/>
          <w:szCs w:val="22"/>
        </w:rPr>
        <w:t>Dallacqua</w:t>
      </w:r>
      <w:proofErr w:type="spellEnd"/>
      <w:r w:rsidRPr="005A6DB9">
        <w:rPr>
          <w:rFonts w:ascii="Garamond" w:hAnsi="Garamond"/>
          <w:sz w:val="22"/>
          <w:szCs w:val="22"/>
        </w:rPr>
        <w:t>, A.K. (2018). Moving</w:t>
      </w:r>
      <w:r w:rsidRPr="00F6364E">
        <w:rPr>
          <w:rFonts w:ascii="Garamond" w:hAnsi="Garamond"/>
          <w:sz w:val="22"/>
          <w:szCs w:val="22"/>
        </w:rPr>
        <w:t xml:space="preserve"> beyond “agreeable” texts and “boring” tasks: Pairing YAL and</w:t>
      </w:r>
      <w:r>
        <w:rPr>
          <w:rFonts w:ascii="Garamond" w:hAnsi="Garamond"/>
          <w:sz w:val="22"/>
          <w:szCs w:val="22"/>
        </w:rPr>
        <w:t xml:space="preserve"> </w:t>
      </w:r>
      <w:r w:rsidRPr="00F6364E">
        <w:rPr>
          <w:rFonts w:ascii="Garamond" w:hAnsi="Garamond"/>
          <w:sz w:val="22"/>
          <w:szCs w:val="22"/>
        </w:rPr>
        <w:t>critical literacy in teacher education.</w:t>
      </w:r>
      <w:r w:rsidRPr="00F6364E">
        <w:rPr>
          <w:rFonts w:ascii="Garamond" w:hAnsi="Garamond"/>
          <w:b/>
        </w:rPr>
        <w:t xml:space="preserve"> </w:t>
      </w:r>
      <w:r>
        <w:rPr>
          <w:rFonts w:ascii="Garamond" w:hAnsi="Garamond"/>
          <w:i/>
          <w:sz w:val="22"/>
          <w:szCs w:val="22"/>
        </w:rPr>
        <w:t>Action in Teacher Education</w:t>
      </w:r>
      <w:r>
        <w:rPr>
          <w:rFonts w:ascii="Garamond" w:hAnsi="Garamond"/>
          <w:sz w:val="22"/>
          <w:szCs w:val="22"/>
        </w:rPr>
        <w:t>, 40(1), 38-57</w:t>
      </w:r>
      <w:r w:rsidRPr="00F6364E">
        <w:rPr>
          <w:rFonts w:ascii="Garamond" w:hAnsi="Garamond"/>
          <w:sz w:val="22"/>
          <w:szCs w:val="22"/>
        </w:rPr>
        <w:t>.</w:t>
      </w:r>
    </w:p>
    <w:p w14:paraId="7C6F7AB5" w14:textId="77777777" w:rsidR="003B5039" w:rsidRDefault="003B5039" w:rsidP="003B5039">
      <w:pPr>
        <w:rPr>
          <w:rFonts w:ascii="Garamond" w:eastAsiaTheme="minorHAnsi" w:hAnsi="Garamond" w:cs="SegoeUI"/>
          <w:color w:val="191919"/>
          <w:sz w:val="22"/>
          <w:szCs w:val="22"/>
        </w:rPr>
      </w:pPr>
    </w:p>
    <w:p w14:paraId="5BC36E3F" w14:textId="77777777" w:rsidR="003B5039" w:rsidRDefault="003B5039" w:rsidP="003B5039">
      <w:pPr>
        <w:rPr>
          <w:rFonts w:ascii="Garamond" w:eastAsiaTheme="minorHAnsi" w:hAnsi="Garamond" w:cs="SegoeUI"/>
          <w:color w:val="191919"/>
          <w:sz w:val="22"/>
          <w:szCs w:val="22"/>
        </w:rPr>
      </w:pPr>
      <w:proofErr w:type="spellStart"/>
      <w:r>
        <w:rPr>
          <w:rFonts w:ascii="Garamond" w:eastAsiaTheme="minorHAnsi" w:hAnsi="Garamond" w:cs="SegoeUI"/>
          <w:color w:val="191919"/>
          <w:sz w:val="22"/>
          <w:szCs w:val="22"/>
        </w:rPr>
        <w:t>Bloome</w:t>
      </w:r>
      <w:proofErr w:type="spellEnd"/>
      <w:r>
        <w:rPr>
          <w:rFonts w:ascii="Garamond" w:eastAsiaTheme="minorHAnsi" w:hAnsi="Garamond" w:cs="SegoeUI"/>
          <w:color w:val="191919"/>
          <w:sz w:val="22"/>
          <w:szCs w:val="22"/>
        </w:rPr>
        <w:t xml:space="preserve">, D., </w:t>
      </w:r>
      <w:proofErr w:type="spellStart"/>
      <w:r>
        <w:rPr>
          <w:rFonts w:ascii="Garamond" w:eastAsiaTheme="minorHAnsi" w:hAnsi="Garamond" w:cs="SegoeUI"/>
          <w:color w:val="191919"/>
          <w:sz w:val="22"/>
          <w:szCs w:val="22"/>
        </w:rPr>
        <w:t>Beauchemin</w:t>
      </w:r>
      <w:proofErr w:type="spellEnd"/>
      <w:r>
        <w:rPr>
          <w:rFonts w:ascii="Garamond" w:eastAsiaTheme="minorHAnsi" w:hAnsi="Garamond" w:cs="SegoeUI"/>
          <w:color w:val="191919"/>
          <w:sz w:val="22"/>
          <w:szCs w:val="22"/>
        </w:rPr>
        <w:t xml:space="preserve">, F., Brady, J., </w:t>
      </w:r>
      <w:r w:rsidRPr="00016A2B">
        <w:rPr>
          <w:rFonts w:ascii="Garamond" w:eastAsiaTheme="minorHAnsi" w:hAnsi="Garamond" w:cs="SegoeUI"/>
          <w:b/>
          <w:color w:val="191919"/>
          <w:sz w:val="22"/>
          <w:szCs w:val="22"/>
        </w:rPr>
        <w:t>Buescher, E.,</w:t>
      </w:r>
      <w:r>
        <w:rPr>
          <w:rFonts w:ascii="Garamond" w:eastAsiaTheme="minorHAnsi" w:hAnsi="Garamond" w:cs="SegoeUI"/>
          <w:color w:val="191919"/>
          <w:sz w:val="22"/>
          <w:szCs w:val="22"/>
        </w:rPr>
        <w:t xml:space="preserve"> Kim, M., &amp; </w:t>
      </w:r>
      <w:proofErr w:type="spellStart"/>
      <w:r>
        <w:rPr>
          <w:rFonts w:ascii="Garamond" w:eastAsiaTheme="minorHAnsi" w:hAnsi="Garamond" w:cs="SegoeUI"/>
          <w:color w:val="191919"/>
          <w:sz w:val="22"/>
          <w:szCs w:val="22"/>
        </w:rPr>
        <w:t>Schey</w:t>
      </w:r>
      <w:proofErr w:type="spellEnd"/>
      <w:r>
        <w:rPr>
          <w:rFonts w:ascii="Garamond" w:eastAsiaTheme="minorHAnsi" w:hAnsi="Garamond" w:cs="SegoeUI"/>
          <w:color w:val="191919"/>
          <w:sz w:val="22"/>
          <w:szCs w:val="22"/>
        </w:rPr>
        <w:t>, R. (2018). Anthropology of</w:t>
      </w:r>
    </w:p>
    <w:p w14:paraId="73694C1D" w14:textId="77777777" w:rsidR="003B5039" w:rsidRDefault="003B5039" w:rsidP="003B5039">
      <w:pPr>
        <w:ind w:firstLine="720"/>
        <w:rPr>
          <w:rFonts w:ascii="Garamond" w:eastAsiaTheme="minorHAnsi" w:hAnsi="Garamond" w:cs="SegoeUI"/>
          <w:i/>
          <w:color w:val="191919"/>
          <w:sz w:val="22"/>
          <w:szCs w:val="22"/>
        </w:rPr>
      </w:pPr>
      <w:r>
        <w:rPr>
          <w:rFonts w:ascii="Garamond" w:eastAsiaTheme="minorHAnsi" w:hAnsi="Garamond" w:cs="SegoeUI"/>
          <w:color w:val="191919"/>
          <w:sz w:val="22"/>
          <w:szCs w:val="22"/>
        </w:rPr>
        <w:t xml:space="preserve">education, anthropology in education, and anthropology for education. </w:t>
      </w:r>
      <w:r w:rsidRPr="009903D6">
        <w:rPr>
          <w:rFonts w:ascii="Garamond" w:eastAsiaTheme="minorHAnsi" w:hAnsi="Garamond" w:cs="SegoeUI"/>
          <w:i/>
          <w:color w:val="191919"/>
          <w:sz w:val="22"/>
          <w:szCs w:val="22"/>
        </w:rPr>
        <w:t>International Encyclopedia of</w:t>
      </w:r>
    </w:p>
    <w:p w14:paraId="2999DD96" w14:textId="77777777" w:rsidR="003B5039" w:rsidRDefault="003B5039" w:rsidP="003B5039">
      <w:pPr>
        <w:ind w:firstLine="720"/>
        <w:rPr>
          <w:rFonts w:ascii="Garamond" w:eastAsiaTheme="minorHAnsi" w:hAnsi="Garamond" w:cs="SegoeUI"/>
          <w:color w:val="191919"/>
          <w:sz w:val="22"/>
          <w:szCs w:val="22"/>
        </w:rPr>
      </w:pPr>
      <w:r w:rsidRPr="009903D6">
        <w:rPr>
          <w:rFonts w:ascii="Garamond" w:eastAsiaTheme="minorHAnsi" w:hAnsi="Garamond" w:cs="SegoeUI"/>
          <w:i/>
          <w:color w:val="191919"/>
          <w:sz w:val="22"/>
          <w:szCs w:val="22"/>
        </w:rPr>
        <w:t>Anthropology</w:t>
      </w:r>
      <w:r>
        <w:rPr>
          <w:rFonts w:ascii="Garamond" w:eastAsiaTheme="minorHAnsi" w:hAnsi="Garamond" w:cs="SegoeUI"/>
          <w:color w:val="191919"/>
          <w:sz w:val="22"/>
          <w:szCs w:val="22"/>
        </w:rPr>
        <w:t>, 1-10.</w:t>
      </w:r>
    </w:p>
    <w:p w14:paraId="0ED69072" w14:textId="77777777" w:rsidR="003B5039" w:rsidRDefault="003B5039" w:rsidP="003B5039">
      <w:pPr>
        <w:ind w:left="720" w:hanging="720"/>
        <w:rPr>
          <w:rFonts w:ascii="Garamond" w:eastAsiaTheme="minorHAnsi" w:hAnsi="Garamond" w:cs="SegoeUI"/>
          <w:color w:val="191919"/>
          <w:sz w:val="22"/>
          <w:szCs w:val="22"/>
        </w:rPr>
      </w:pPr>
    </w:p>
    <w:p w14:paraId="58702DCB" w14:textId="77777777" w:rsidR="003B5039" w:rsidRPr="00342E50" w:rsidRDefault="003B5039" w:rsidP="003B5039">
      <w:pPr>
        <w:ind w:left="720" w:hanging="720"/>
        <w:rPr>
          <w:rFonts w:ascii="Garamond" w:eastAsiaTheme="minorHAnsi" w:hAnsi="Garamond" w:cs="SegoeUI"/>
          <w:color w:val="191919"/>
          <w:sz w:val="22"/>
          <w:szCs w:val="22"/>
        </w:rPr>
      </w:pPr>
      <w:r>
        <w:rPr>
          <w:rFonts w:ascii="Garamond" w:eastAsiaTheme="minorHAnsi" w:hAnsi="Garamond" w:cs="SegoeUI"/>
          <w:color w:val="191919"/>
          <w:sz w:val="22"/>
          <w:szCs w:val="22"/>
        </w:rPr>
        <w:t xml:space="preserve">Hochstetler, S., Letcher, M., Jeffers, L., Warrington, A., &amp; </w:t>
      </w:r>
      <w:r w:rsidRPr="00016A2B">
        <w:rPr>
          <w:rFonts w:ascii="Garamond" w:eastAsiaTheme="minorHAnsi" w:hAnsi="Garamond" w:cs="SegoeUI"/>
          <w:b/>
          <w:color w:val="191919"/>
          <w:sz w:val="22"/>
          <w:szCs w:val="22"/>
        </w:rPr>
        <w:t>Buescher, E</w:t>
      </w:r>
      <w:r>
        <w:rPr>
          <w:rFonts w:ascii="Garamond" w:eastAsiaTheme="minorHAnsi" w:hAnsi="Garamond" w:cs="SegoeUI"/>
          <w:color w:val="191919"/>
          <w:sz w:val="22"/>
          <w:szCs w:val="22"/>
        </w:rPr>
        <w:t xml:space="preserve">. (2016). "The biggest surprise was the feeling of empowerment”: Teachers sharing stories for advocacy and transformation. </w:t>
      </w:r>
      <w:r w:rsidRPr="009C57B6">
        <w:rPr>
          <w:rFonts w:ascii="Garamond" w:eastAsiaTheme="minorHAnsi" w:hAnsi="Garamond" w:cs="SegoeUI"/>
          <w:i/>
          <w:color w:val="191919"/>
          <w:sz w:val="22"/>
          <w:szCs w:val="22"/>
        </w:rPr>
        <w:t>Voices from the Middle</w:t>
      </w:r>
      <w:r>
        <w:rPr>
          <w:rFonts w:ascii="Garamond" w:eastAsiaTheme="minorHAnsi" w:hAnsi="Garamond" w:cs="SegoeUI"/>
          <w:i/>
          <w:color w:val="191919"/>
          <w:sz w:val="22"/>
          <w:szCs w:val="22"/>
        </w:rPr>
        <w:t xml:space="preserve">, </w:t>
      </w:r>
      <w:r w:rsidRPr="008919C6">
        <w:rPr>
          <w:rFonts w:ascii="Garamond" w:eastAsiaTheme="minorHAnsi" w:hAnsi="Garamond" w:cs="SegoeUI"/>
          <w:color w:val="191919"/>
          <w:sz w:val="22"/>
          <w:szCs w:val="22"/>
        </w:rPr>
        <w:t>24(1),</w:t>
      </w:r>
      <w:r>
        <w:rPr>
          <w:rFonts w:ascii="Garamond" w:eastAsiaTheme="minorHAnsi" w:hAnsi="Garamond" w:cs="SegoeUI"/>
          <w:color w:val="191919"/>
          <w:sz w:val="22"/>
          <w:szCs w:val="22"/>
        </w:rPr>
        <w:t xml:space="preserve"> 44-47</w:t>
      </w:r>
      <w:r w:rsidRPr="001167CB">
        <w:rPr>
          <w:rFonts w:ascii="Garamond" w:eastAsiaTheme="minorHAnsi" w:hAnsi="Garamond" w:cs="SegoeUI"/>
          <w:color w:val="191919"/>
          <w:sz w:val="22"/>
          <w:szCs w:val="22"/>
        </w:rPr>
        <w:t xml:space="preserve">. </w:t>
      </w:r>
    </w:p>
    <w:p w14:paraId="6299B06B" w14:textId="77777777" w:rsidR="003B5039" w:rsidRDefault="003B5039" w:rsidP="003B5039">
      <w:pPr>
        <w:rPr>
          <w:rFonts w:ascii="Garamond" w:hAnsi="Garamond"/>
          <w:sz w:val="22"/>
          <w:szCs w:val="22"/>
        </w:rPr>
      </w:pPr>
    </w:p>
    <w:p w14:paraId="3D11D363" w14:textId="77777777" w:rsidR="003B5039" w:rsidRPr="004C25FF" w:rsidRDefault="003B5039" w:rsidP="003B5039">
      <w:pPr>
        <w:ind w:left="720" w:hanging="720"/>
        <w:rPr>
          <w:rFonts w:ascii="Garamond" w:hAnsi="Garamond"/>
          <w:sz w:val="22"/>
          <w:szCs w:val="22"/>
        </w:rPr>
      </w:pPr>
      <w:r w:rsidRPr="00016A2B">
        <w:rPr>
          <w:rFonts w:ascii="Garamond" w:hAnsi="Garamond"/>
          <w:b/>
          <w:sz w:val="22"/>
          <w:szCs w:val="22"/>
        </w:rPr>
        <w:t>Buescher, E.,</w:t>
      </w:r>
      <w:r>
        <w:rPr>
          <w:rFonts w:ascii="Garamond" w:hAnsi="Garamond"/>
          <w:sz w:val="22"/>
          <w:szCs w:val="22"/>
        </w:rPr>
        <w:t xml:space="preserve"> Lightner, S.C., &amp; Kelly, R. (2016). Diversity of authors and illustrators in first grade core reading series. </w:t>
      </w:r>
      <w:r w:rsidRPr="004C1CB0">
        <w:rPr>
          <w:rFonts w:ascii="Garamond" w:hAnsi="Garamond"/>
          <w:i/>
          <w:sz w:val="22"/>
          <w:szCs w:val="22"/>
        </w:rPr>
        <w:t>Multicultural Education</w:t>
      </w:r>
      <w:r>
        <w:rPr>
          <w:rFonts w:ascii="Garamond" w:hAnsi="Garamond"/>
          <w:sz w:val="22"/>
          <w:szCs w:val="22"/>
        </w:rPr>
        <w:t>, 23(2), 31-37.</w:t>
      </w:r>
    </w:p>
    <w:p w14:paraId="6FE7409F" w14:textId="77777777" w:rsidR="003B5039" w:rsidRDefault="003B5039" w:rsidP="003B5039">
      <w:pPr>
        <w:rPr>
          <w:rFonts w:ascii="Garamond" w:eastAsiaTheme="minorHAnsi" w:hAnsi="Garamond" w:cs="SegoeUI"/>
          <w:b/>
          <w:color w:val="191919"/>
        </w:rPr>
      </w:pPr>
    </w:p>
    <w:p w14:paraId="15A714CB" w14:textId="77777777" w:rsidR="003B5039" w:rsidRPr="008324E5" w:rsidRDefault="003B5039" w:rsidP="003B5039">
      <w:pPr>
        <w:rPr>
          <w:rFonts w:ascii="Garamond" w:eastAsiaTheme="minorHAnsi" w:hAnsi="Garamond" w:cs="SegoeUI"/>
          <w:b/>
          <w:color w:val="191919"/>
        </w:rPr>
      </w:pPr>
      <w:r>
        <w:rPr>
          <w:rFonts w:ascii="Garamond" w:eastAsiaTheme="minorHAnsi" w:hAnsi="Garamond" w:cs="SegoeUI"/>
          <w:b/>
          <w:color w:val="191919"/>
        </w:rPr>
        <w:lastRenderedPageBreak/>
        <w:t>Books</w:t>
      </w:r>
    </w:p>
    <w:p w14:paraId="45D55B21" w14:textId="77777777" w:rsidR="003B5039" w:rsidRDefault="003B5039" w:rsidP="003B5039">
      <w:pPr>
        <w:rPr>
          <w:rFonts w:ascii="Garamond" w:hAnsi="Garamond"/>
          <w:sz w:val="22"/>
          <w:szCs w:val="22"/>
        </w:rPr>
      </w:pPr>
    </w:p>
    <w:p w14:paraId="2515E159" w14:textId="77777777" w:rsidR="003B5039" w:rsidRDefault="003B5039" w:rsidP="003B5039">
      <w:pPr>
        <w:rPr>
          <w:rFonts w:ascii="Garamond" w:hAnsi="Garamond"/>
          <w:b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Bloome</w:t>
      </w:r>
      <w:proofErr w:type="spellEnd"/>
      <w:r>
        <w:rPr>
          <w:rFonts w:ascii="Garamond" w:hAnsi="Garamond"/>
          <w:sz w:val="22"/>
          <w:szCs w:val="22"/>
        </w:rPr>
        <w:t xml:space="preserve">, D., Newell, G., </w:t>
      </w:r>
      <w:proofErr w:type="spellStart"/>
      <w:r>
        <w:rPr>
          <w:rFonts w:ascii="Garamond" w:hAnsi="Garamond"/>
          <w:sz w:val="22"/>
          <w:szCs w:val="22"/>
        </w:rPr>
        <w:t>Hirvela</w:t>
      </w:r>
      <w:proofErr w:type="spellEnd"/>
      <w:r>
        <w:rPr>
          <w:rFonts w:ascii="Garamond" w:hAnsi="Garamond"/>
          <w:sz w:val="22"/>
          <w:szCs w:val="22"/>
        </w:rPr>
        <w:t xml:space="preserve">, A., Lin, T., with Brady, J. Ha, S. Y., Kwak, S, Seymour, J., </w:t>
      </w:r>
      <w:r>
        <w:rPr>
          <w:rFonts w:ascii="Garamond" w:hAnsi="Garamond"/>
          <w:b/>
          <w:sz w:val="22"/>
          <w:szCs w:val="22"/>
        </w:rPr>
        <w:t>Shanahan, E.,</w:t>
      </w:r>
    </w:p>
    <w:p w14:paraId="5372DD6F" w14:textId="77777777" w:rsidR="003B5039" w:rsidRDefault="003B5039" w:rsidP="003B5039">
      <w:pPr>
        <w:ind w:firstLine="720"/>
        <w:rPr>
          <w:rFonts w:ascii="Garamond" w:hAnsi="Garamond"/>
          <w:i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Thanos</w:t>
      </w:r>
      <w:proofErr w:type="spellEnd"/>
      <w:r>
        <w:rPr>
          <w:rFonts w:ascii="Garamond" w:hAnsi="Garamond"/>
          <w:sz w:val="22"/>
          <w:szCs w:val="22"/>
        </w:rPr>
        <w:t xml:space="preserve">, T., </w:t>
      </w:r>
      <w:proofErr w:type="spellStart"/>
      <w:r>
        <w:rPr>
          <w:rFonts w:ascii="Garamond" w:hAnsi="Garamond"/>
          <w:sz w:val="22"/>
          <w:szCs w:val="22"/>
        </w:rPr>
        <w:t>VanDerHeide</w:t>
      </w:r>
      <w:proofErr w:type="spellEnd"/>
      <w:r>
        <w:rPr>
          <w:rFonts w:ascii="Garamond" w:hAnsi="Garamond"/>
          <w:sz w:val="22"/>
          <w:szCs w:val="22"/>
        </w:rPr>
        <w:t xml:space="preserve">, J., &amp; </w:t>
      </w:r>
      <w:proofErr w:type="spellStart"/>
      <w:r>
        <w:rPr>
          <w:rFonts w:ascii="Garamond" w:hAnsi="Garamond"/>
          <w:sz w:val="22"/>
          <w:szCs w:val="22"/>
        </w:rPr>
        <w:t>Wynhoff</w:t>
      </w:r>
      <w:proofErr w:type="spellEnd"/>
      <w:r>
        <w:rPr>
          <w:rFonts w:ascii="Garamond" w:hAnsi="Garamond"/>
          <w:sz w:val="22"/>
          <w:szCs w:val="22"/>
        </w:rPr>
        <w:t xml:space="preserve"> Olsen, A. (2019). </w:t>
      </w:r>
      <w:r w:rsidRPr="000053BB">
        <w:rPr>
          <w:rFonts w:ascii="Garamond" w:hAnsi="Garamond"/>
          <w:i/>
          <w:sz w:val="22"/>
          <w:szCs w:val="22"/>
        </w:rPr>
        <w:t xml:space="preserve">Dialogic </w:t>
      </w:r>
      <w:r>
        <w:rPr>
          <w:rFonts w:ascii="Garamond" w:hAnsi="Garamond"/>
          <w:i/>
          <w:sz w:val="22"/>
          <w:szCs w:val="22"/>
        </w:rPr>
        <w:t>l</w:t>
      </w:r>
      <w:r w:rsidRPr="000053BB">
        <w:rPr>
          <w:rFonts w:ascii="Garamond" w:hAnsi="Garamond"/>
          <w:i/>
          <w:sz w:val="22"/>
          <w:szCs w:val="22"/>
        </w:rPr>
        <w:t xml:space="preserve">iterary </w:t>
      </w:r>
      <w:r>
        <w:rPr>
          <w:rFonts w:ascii="Garamond" w:hAnsi="Garamond"/>
          <w:i/>
          <w:sz w:val="22"/>
          <w:szCs w:val="22"/>
        </w:rPr>
        <w:t>a</w:t>
      </w:r>
      <w:r w:rsidRPr="000053BB">
        <w:rPr>
          <w:rFonts w:ascii="Garamond" w:hAnsi="Garamond"/>
          <w:i/>
          <w:sz w:val="22"/>
          <w:szCs w:val="22"/>
        </w:rPr>
        <w:t xml:space="preserve">rgumentation in </w:t>
      </w:r>
      <w:r>
        <w:rPr>
          <w:rFonts w:ascii="Garamond" w:hAnsi="Garamond"/>
          <w:i/>
          <w:sz w:val="22"/>
          <w:szCs w:val="22"/>
        </w:rPr>
        <w:t>h</w:t>
      </w:r>
      <w:r w:rsidRPr="000053BB">
        <w:rPr>
          <w:rFonts w:ascii="Garamond" w:hAnsi="Garamond"/>
          <w:i/>
          <w:sz w:val="22"/>
          <w:szCs w:val="22"/>
        </w:rPr>
        <w:t>igh</w:t>
      </w:r>
    </w:p>
    <w:p w14:paraId="78A5DDD0" w14:textId="77777777" w:rsidR="003B5039" w:rsidRDefault="003B5039" w:rsidP="003B5039">
      <w:pPr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s</w:t>
      </w:r>
      <w:r w:rsidRPr="000053BB">
        <w:rPr>
          <w:rFonts w:ascii="Garamond" w:hAnsi="Garamond"/>
          <w:i/>
          <w:sz w:val="22"/>
          <w:szCs w:val="22"/>
        </w:rPr>
        <w:t>chool</w:t>
      </w:r>
      <w:r>
        <w:rPr>
          <w:rFonts w:ascii="Garamond" w:hAnsi="Garamond"/>
          <w:i/>
          <w:sz w:val="22"/>
          <w:szCs w:val="22"/>
        </w:rPr>
        <w:t xml:space="preserve"> l</w:t>
      </w:r>
      <w:r w:rsidRPr="000053BB">
        <w:rPr>
          <w:rFonts w:ascii="Garamond" w:hAnsi="Garamond"/>
          <w:i/>
          <w:sz w:val="22"/>
          <w:szCs w:val="22"/>
        </w:rPr>
        <w:t xml:space="preserve">anguage </w:t>
      </w:r>
      <w:r>
        <w:rPr>
          <w:rFonts w:ascii="Garamond" w:hAnsi="Garamond"/>
          <w:i/>
          <w:sz w:val="22"/>
          <w:szCs w:val="22"/>
        </w:rPr>
        <w:t>a</w:t>
      </w:r>
      <w:r w:rsidRPr="000053BB">
        <w:rPr>
          <w:rFonts w:ascii="Garamond" w:hAnsi="Garamond"/>
          <w:i/>
          <w:sz w:val="22"/>
          <w:szCs w:val="22"/>
        </w:rPr>
        <w:t xml:space="preserve">rts </w:t>
      </w:r>
      <w:r>
        <w:rPr>
          <w:rFonts w:ascii="Garamond" w:hAnsi="Garamond"/>
          <w:i/>
          <w:sz w:val="22"/>
          <w:szCs w:val="22"/>
        </w:rPr>
        <w:t>c</w:t>
      </w:r>
      <w:r w:rsidRPr="000053BB">
        <w:rPr>
          <w:rFonts w:ascii="Garamond" w:hAnsi="Garamond"/>
          <w:i/>
          <w:sz w:val="22"/>
          <w:szCs w:val="22"/>
        </w:rPr>
        <w:t xml:space="preserve">lassrooms: A </w:t>
      </w:r>
      <w:r>
        <w:rPr>
          <w:rFonts w:ascii="Garamond" w:hAnsi="Garamond"/>
          <w:i/>
          <w:sz w:val="22"/>
          <w:szCs w:val="22"/>
        </w:rPr>
        <w:t>s</w:t>
      </w:r>
      <w:r w:rsidRPr="000053BB">
        <w:rPr>
          <w:rFonts w:ascii="Garamond" w:hAnsi="Garamond"/>
          <w:i/>
          <w:sz w:val="22"/>
          <w:szCs w:val="22"/>
        </w:rPr>
        <w:t xml:space="preserve">ocial </w:t>
      </w:r>
      <w:r>
        <w:rPr>
          <w:rFonts w:ascii="Garamond" w:hAnsi="Garamond"/>
          <w:i/>
          <w:sz w:val="22"/>
          <w:szCs w:val="22"/>
        </w:rPr>
        <w:t>p</w:t>
      </w:r>
      <w:r w:rsidRPr="000053BB">
        <w:rPr>
          <w:rFonts w:ascii="Garamond" w:hAnsi="Garamond"/>
          <w:i/>
          <w:sz w:val="22"/>
          <w:szCs w:val="22"/>
        </w:rPr>
        <w:t xml:space="preserve">erspective for </w:t>
      </w:r>
      <w:r>
        <w:rPr>
          <w:rFonts w:ascii="Garamond" w:hAnsi="Garamond"/>
          <w:i/>
          <w:sz w:val="22"/>
          <w:szCs w:val="22"/>
        </w:rPr>
        <w:t>t</w:t>
      </w:r>
      <w:r w:rsidRPr="000053BB">
        <w:rPr>
          <w:rFonts w:ascii="Garamond" w:hAnsi="Garamond"/>
          <w:i/>
          <w:sz w:val="22"/>
          <w:szCs w:val="22"/>
        </w:rPr>
        <w:t xml:space="preserve">eaching, </w:t>
      </w:r>
      <w:r>
        <w:rPr>
          <w:rFonts w:ascii="Garamond" w:hAnsi="Garamond"/>
          <w:i/>
          <w:sz w:val="22"/>
          <w:szCs w:val="22"/>
        </w:rPr>
        <w:t>l</w:t>
      </w:r>
      <w:r w:rsidRPr="000053BB">
        <w:rPr>
          <w:rFonts w:ascii="Garamond" w:hAnsi="Garamond"/>
          <w:i/>
          <w:sz w:val="22"/>
          <w:szCs w:val="22"/>
        </w:rPr>
        <w:t xml:space="preserve">earning, and </w:t>
      </w:r>
      <w:r>
        <w:rPr>
          <w:rFonts w:ascii="Garamond" w:hAnsi="Garamond"/>
          <w:i/>
          <w:sz w:val="22"/>
          <w:szCs w:val="22"/>
        </w:rPr>
        <w:t>r</w:t>
      </w:r>
      <w:r w:rsidRPr="000053BB">
        <w:rPr>
          <w:rFonts w:ascii="Garamond" w:hAnsi="Garamond"/>
          <w:i/>
          <w:sz w:val="22"/>
          <w:szCs w:val="22"/>
        </w:rPr>
        <w:t xml:space="preserve">eading </w:t>
      </w:r>
      <w:r>
        <w:rPr>
          <w:rFonts w:ascii="Garamond" w:hAnsi="Garamond"/>
          <w:i/>
          <w:sz w:val="22"/>
          <w:szCs w:val="22"/>
        </w:rPr>
        <w:t>l</w:t>
      </w:r>
      <w:r w:rsidRPr="000053BB">
        <w:rPr>
          <w:rFonts w:ascii="Garamond" w:hAnsi="Garamond"/>
          <w:i/>
          <w:sz w:val="22"/>
          <w:szCs w:val="22"/>
        </w:rPr>
        <w:t>iterature</w:t>
      </w:r>
      <w:r>
        <w:rPr>
          <w:rFonts w:ascii="Garamond" w:hAnsi="Garamond"/>
          <w:sz w:val="22"/>
          <w:szCs w:val="22"/>
        </w:rPr>
        <w:t>. New York:</w:t>
      </w:r>
    </w:p>
    <w:p w14:paraId="0E3B6363" w14:textId="77777777" w:rsidR="003B5039" w:rsidRPr="00A64799" w:rsidRDefault="003B5039" w:rsidP="003B5039">
      <w:pPr>
        <w:ind w:firstLine="72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Routledge. </w:t>
      </w:r>
    </w:p>
    <w:p w14:paraId="176072F5" w14:textId="77777777" w:rsidR="003B5039" w:rsidRDefault="003B5039" w:rsidP="003B5039">
      <w:pPr>
        <w:rPr>
          <w:rFonts w:ascii="Garamond" w:hAnsi="Garamond"/>
          <w:sz w:val="22"/>
          <w:szCs w:val="22"/>
        </w:rPr>
      </w:pPr>
    </w:p>
    <w:p w14:paraId="6A26D800" w14:textId="77777777" w:rsidR="003B5039" w:rsidRDefault="003B5039" w:rsidP="003B5039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Newell, G., </w:t>
      </w:r>
      <w:proofErr w:type="spellStart"/>
      <w:r>
        <w:rPr>
          <w:rFonts w:ascii="Garamond" w:hAnsi="Garamond"/>
          <w:sz w:val="22"/>
          <w:szCs w:val="22"/>
        </w:rPr>
        <w:t>Bloome</w:t>
      </w:r>
      <w:proofErr w:type="spellEnd"/>
      <w:r>
        <w:rPr>
          <w:rFonts w:ascii="Garamond" w:hAnsi="Garamond"/>
          <w:sz w:val="22"/>
          <w:szCs w:val="22"/>
        </w:rPr>
        <w:t xml:space="preserve">, D., </w:t>
      </w:r>
      <w:proofErr w:type="spellStart"/>
      <w:r>
        <w:rPr>
          <w:rFonts w:ascii="Garamond" w:hAnsi="Garamond"/>
          <w:sz w:val="22"/>
          <w:szCs w:val="22"/>
        </w:rPr>
        <w:t>Hirvela</w:t>
      </w:r>
      <w:proofErr w:type="spellEnd"/>
      <w:r>
        <w:rPr>
          <w:rFonts w:ascii="Garamond" w:hAnsi="Garamond"/>
          <w:sz w:val="22"/>
          <w:szCs w:val="22"/>
        </w:rPr>
        <w:t xml:space="preserve">, A., with Lin, T., </w:t>
      </w:r>
      <w:proofErr w:type="spellStart"/>
      <w:r>
        <w:rPr>
          <w:rFonts w:ascii="Garamond" w:hAnsi="Garamond"/>
          <w:sz w:val="22"/>
          <w:szCs w:val="22"/>
        </w:rPr>
        <w:t>VanDerHeide</w:t>
      </w:r>
      <w:proofErr w:type="spellEnd"/>
      <w:r>
        <w:rPr>
          <w:rFonts w:ascii="Garamond" w:hAnsi="Garamond"/>
          <w:sz w:val="22"/>
          <w:szCs w:val="22"/>
        </w:rPr>
        <w:t xml:space="preserve">, J., </w:t>
      </w:r>
      <w:proofErr w:type="spellStart"/>
      <w:r>
        <w:rPr>
          <w:rFonts w:ascii="Garamond" w:hAnsi="Garamond"/>
          <w:sz w:val="22"/>
          <w:szCs w:val="22"/>
        </w:rPr>
        <w:t>Wynhoff</w:t>
      </w:r>
      <w:proofErr w:type="spellEnd"/>
      <w:r>
        <w:rPr>
          <w:rFonts w:ascii="Garamond" w:hAnsi="Garamond"/>
          <w:sz w:val="22"/>
          <w:szCs w:val="22"/>
        </w:rPr>
        <w:t xml:space="preserve"> Olsen, A., and </w:t>
      </w:r>
      <w:r w:rsidRPr="00016A2B">
        <w:rPr>
          <w:rFonts w:ascii="Garamond" w:hAnsi="Garamond"/>
          <w:b/>
          <w:sz w:val="22"/>
          <w:szCs w:val="22"/>
        </w:rPr>
        <w:t>Buescher, E.,</w:t>
      </w:r>
    </w:p>
    <w:p w14:paraId="6F395E46" w14:textId="77777777" w:rsidR="003B5039" w:rsidRDefault="003B5039" w:rsidP="003B5039">
      <w:pPr>
        <w:ind w:firstLine="72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Goff, B., Kim, M., Ryu, S., &amp; </w:t>
      </w:r>
      <w:proofErr w:type="spellStart"/>
      <w:r>
        <w:rPr>
          <w:rFonts w:ascii="Garamond" w:hAnsi="Garamond"/>
          <w:sz w:val="22"/>
          <w:szCs w:val="22"/>
        </w:rPr>
        <w:t>Weyand</w:t>
      </w:r>
      <w:proofErr w:type="spellEnd"/>
      <w:r>
        <w:rPr>
          <w:rFonts w:ascii="Garamond" w:hAnsi="Garamond"/>
          <w:sz w:val="22"/>
          <w:szCs w:val="22"/>
        </w:rPr>
        <w:t xml:space="preserve">, L. (2015). </w:t>
      </w:r>
      <w:r>
        <w:rPr>
          <w:rFonts w:ascii="Garamond" w:hAnsi="Garamond"/>
          <w:i/>
          <w:sz w:val="22"/>
          <w:szCs w:val="22"/>
        </w:rPr>
        <w:t>Teaching and learning argumentative writing in high school</w:t>
      </w:r>
    </w:p>
    <w:p w14:paraId="06E2A150" w14:textId="77777777" w:rsidR="003B5039" w:rsidRDefault="003B5039" w:rsidP="003B5039">
      <w:pPr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English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>l</w:t>
      </w:r>
      <w:r w:rsidRPr="003A63D8">
        <w:rPr>
          <w:rFonts w:ascii="Garamond" w:hAnsi="Garamond"/>
          <w:i/>
          <w:sz w:val="22"/>
          <w:szCs w:val="22"/>
        </w:rPr>
        <w:t xml:space="preserve">anguage </w:t>
      </w:r>
      <w:r>
        <w:rPr>
          <w:rFonts w:ascii="Garamond" w:hAnsi="Garamond"/>
          <w:i/>
          <w:sz w:val="22"/>
          <w:szCs w:val="22"/>
        </w:rPr>
        <w:t>arts c</w:t>
      </w:r>
      <w:r w:rsidRPr="003A63D8">
        <w:rPr>
          <w:rFonts w:ascii="Garamond" w:hAnsi="Garamond"/>
          <w:i/>
          <w:sz w:val="22"/>
          <w:szCs w:val="22"/>
        </w:rPr>
        <w:t>lassrooms</w:t>
      </w:r>
      <w:r>
        <w:rPr>
          <w:rFonts w:ascii="Garamond" w:hAnsi="Garamond"/>
          <w:sz w:val="22"/>
          <w:szCs w:val="22"/>
        </w:rPr>
        <w:t xml:space="preserve">. New York: Routledge. </w:t>
      </w:r>
    </w:p>
    <w:p w14:paraId="3F533388" w14:textId="77777777" w:rsidR="003B5039" w:rsidRPr="00E30F2F" w:rsidRDefault="003B5039" w:rsidP="003B5039">
      <w:pPr>
        <w:rPr>
          <w:rFonts w:ascii="Garamond" w:hAnsi="Garamond"/>
        </w:rPr>
      </w:pPr>
    </w:p>
    <w:p w14:paraId="18B9477B" w14:textId="60C6CB2C" w:rsidR="003B5039" w:rsidRPr="00FA55A8" w:rsidRDefault="003B5039" w:rsidP="00FA55A8">
      <w:pPr>
        <w:rPr>
          <w:rFonts w:ascii="Garamond" w:hAnsi="Garamond"/>
          <w:b/>
        </w:rPr>
      </w:pPr>
      <w:r>
        <w:rPr>
          <w:rFonts w:ascii="Garamond" w:hAnsi="Garamond"/>
          <w:b/>
        </w:rPr>
        <w:t>Book Chapters</w:t>
      </w:r>
    </w:p>
    <w:p w14:paraId="16F7FF98" w14:textId="77777777" w:rsidR="003B5039" w:rsidRDefault="003B5039" w:rsidP="003B5039">
      <w:pPr>
        <w:pStyle w:val="NoSpacing"/>
        <w:ind w:left="720" w:hanging="720"/>
        <w:rPr>
          <w:rFonts w:ascii="Garamond" w:hAnsi="Garamond"/>
          <w:b/>
          <w:sz w:val="22"/>
          <w:szCs w:val="22"/>
        </w:rPr>
      </w:pPr>
    </w:p>
    <w:p w14:paraId="43152FC1" w14:textId="77777777" w:rsidR="003B5039" w:rsidRDefault="003B5039" w:rsidP="003B5039">
      <w:pPr>
        <w:rPr>
          <w:rFonts w:ascii="Garamond" w:hAnsi="Garamond"/>
          <w:spacing w:val="-2"/>
          <w:sz w:val="22"/>
          <w:szCs w:val="22"/>
        </w:rPr>
      </w:pPr>
      <w:r w:rsidRPr="00B75540">
        <w:rPr>
          <w:rFonts w:ascii="Garamond" w:hAnsi="Garamond"/>
          <w:b/>
          <w:sz w:val="22"/>
          <w:szCs w:val="22"/>
        </w:rPr>
        <w:t xml:space="preserve">Shanahan, E. </w:t>
      </w:r>
      <w:r w:rsidRPr="00B75540">
        <w:rPr>
          <w:rFonts w:ascii="Garamond" w:hAnsi="Garamond"/>
          <w:bCs/>
          <w:sz w:val="22"/>
          <w:szCs w:val="22"/>
        </w:rPr>
        <w:t>(</w:t>
      </w:r>
      <w:r>
        <w:rPr>
          <w:rFonts w:ascii="Garamond" w:hAnsi="Garamond"/>
          <w:bCs/>
          <w:sz w:val="22"/>
          <w:szCs w:val="22"/>
        </w:rPr>
        <w:t>2023</w:t>
      </w:r>
      <w:r w:rsidRPr="00B75540">
        <w:rPr>
          <w:rFonts w:ascii="Garamond" w:hAnsi="Garamond"/>
          <w:bCs/>
          <w:sz w:val="22"/>
          <w:szCs w:val="22"/>
        </w:rPr>
        <w:t xml:space="preserve">). </w:t>
      </w:r>
      <w:r w:rsidRPr="00B75540">
        <w:rPr>
          <w:rFonts w:ascii="Garamond" w:hAnsi="Garamond"/>
          <w:sz w:val="22"/>
          <w:szCs w:val="22"/>
        </w:rPr>
        <w:t>Facilitating</w:t>
      </w:r>
      <w:r w:rsidRPr="00B75540">
        <w:rPr>
          <w:rFonts w:ascii="Garamond" w:hAnsi="Garamond"/>
          <w:spacing w:val="-6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</w:t>
      </w:r>
      <w:r w:rsidRPr="00B75540">
        <w:rPr>
          <w:rFonts w:ascii="Garamond" w:hAnsi="Garamond"/>
          <w:sz w:val="22"/>
          <w:szCs w:val="22"/>
        </w:rPr>
        <w:t>ritical</w:t>
      </w:r>
      <w:r w:rsidRPr="00B75540">
        <w:rPr>
          <w:rFonts w:ascii="Garamond" w:hAnsi="Garamond"/>
          <w:spacing w:val="-4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</w:t>
      </w:r>
      <w:r w:rsidRPr="00B75540">
        <w:rPr>
          <w:rFonts w:ascii="Garamond" w:hAnsi="Garamond"/>
          <w:sz w:val="22"/>
          <w:szCs w:val="22"/>
        </w:rPr>
        <w:t>iscussions</w:t>
      </w:r>
      <w:r w:rsidRPr="00B75540">
        <w:rPr>
          <w:rFonts w:ascii="Garamond" w:hAnsi="Garamond"/>
          <w:spacing w:val="-5"/>
          <w:sz w:val="22"/>
          <w:szCs w:val="22"/>
        </w:rPr>
        <w:t xml:space="preserve"> </w:t>
      </w:r>
      <w:r w:rsidRPr="00B75540">
        <w:rPr>
          <w:rFonts w:ascii="Garamond" w:hAnsi="Garamond"/>
          <w:sz w:val="22"/>
          <w:szCs w:val="22"/>
        </w:rPr>
        <w:t>with</w:t>
      </w:r>
      <w:r w:rsidRPr="00B75540">
        <w:rPr>
          <w:rFonts w:ascii="Garamond" w:hAnsi="Garamond"/>
          <w:spacing w:val="-4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a</w:t>
      </w:r>
      <w:r w:rsidRPr="00B75540">
        <w:rPr>
          <w:rFonts w:ascii="Garamond" w:hAnsi="Garamond"/>
          <w:sz w:val="22"/>
          <w:szCs w:val="22"/>
        </w:rPr>
        <w:t>dolescents:</w:t>
      </w:r>
      <w:r w:rsidRPr="00B75540">
        <w:rPr>
          <w:rFonts w:ascii="Garamond" w:hAnsi="Garamond"/>
          <w:spacing w:val="-3"/>
          <w:sz w:val="22"/>
          <w:szCs w:val="22"/>
        </w:rPr>
        <w:t xml:space="preserve"> </w:t>
      </w:r>
      <w:r w:rsidRPr="00B75540">
        <w:rPr>
          <w:rFonts w:ascii="Garamond" w:hAnsi="Garamond"/>
          <w:sz w:val="22"/>
          <w:szCs w:val="22"/>
        </w:rPr>
        <w:t>One</w:t>
      </w:r>
      <w:r w:rsidRPr="00B75540">
        <w:rPr>
          <w:rFonts w:ascii="Garamond" w:hAnsi="Garamond"/>
          <w:spacing w:val="-5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</w:t>
      </w:r>
      <w:r w:rsidRPr="00B75540">
        <w:rPr>
          <w:rFonts w:ascii="Garamond" w:hAnsi="Garamond"/>
          <w:sz w:val="22"/>
          <w:szCs w:val="22"/>
        </w:rPr>
        <w:t>re-</w:t>
      </w:r>
      <w:r>
        <w:rPr>
          <w:rFonts w:ascii="Garamond" w:hAnsi="Garamond"/>
          <w:sz w:val="22"/>
          <w:szCs w:val="22"/>
        </w:rPr>
        <w:t>s</w:t>
      </w:r>
      <w:r w:rsidRPr="00B75540">
        <w:rPr>
          <w:rFonts w:ascii="Garamond" w:hAnsi="Garamond"/>
          <w:sz w:val="22"/>
          <w:szCs w:val="22"/>
        </w:rPr>
        <w:t>ervice</w:t>
      </w:r>
      <w:r w:rsidRPr="00B75540">
        <w:rPr>
          <w:rFonts w:ascii="Garamond" w:hAnsi="Garamond"/>
          <w:spacing w:val="-3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t</w:t>
      </w:r>
      <w:r w:rsidRPr="00B75540">
        <w:rPr>
          <w:rFonts w:ascii="Garamond" w:hAnsi="Garamond"/>
          <w:sz w:val="22"/>
          <w:szCs w:val="22"/>
        </w:rPr>
        <w:t>eacher’s</w:t>
      </w:r>
      <w:r w:rsidRPr="00B75540">
        <w:rPr>
          <w:rFonts w:ascii="Garamond" w:hAnsi="Garamond"/>
          <w:spacing w:val="-3"/>
          <w:sz w:val="22"/>
          <w:szCs w:val="22"/>
        </w:rPr>
        <w:t xml:space="preserve"> </w:t>
      </w:r>
      <w:r>
        <w:rPr>
          <w:rFonts w:ascii="Garamond" w:hAnsi="Garamond"/>
          <w:spacing w:val="-2"/>
          <w:sz w:val="22"/>
          <w:szCs w:val="22"/>
        </w:rPr>
        <w:t>a</w:t>
      </w:r>
      <w:r w:rsidRPr="00B75540">
        <w:rPr>
          <w:rFonts w:ascii="Garamond" w:hAnsi="Garamond"/>
          <w:spacing w:val="-2"/>
          <w:sz w:val="22"/>
          <w:szCs w:val="22"/>
        </w:rPr>
        <w:t>pproach.</w:t>
      </w:r>
      <w:r>
        <w:rPr>
          <w:rFonts w:ascii="Garamond" w:hAnsi="Garamond"/>
          <w:spacing w:val="-2"/>
          <w:sz w:val="22"/>
          <w:szCs w:val="22"/>
        </w:rPr>
        <w:t xml:space="preserve"> In</w:t>
      </w:r>
      <w:r>
        <w:rPr>
          <w:rFonts w:ascii="Garamond" w:hAnsi="Garamond"/>
          <w:spacing w:val="-2"/>
          <w:sz w:val="22"/>
          <w:szCs w:val="22"/>
        </w:rPr>
        <w:tab/>
      </w:r>
    </w:p>
    <w:p w14:paraId="1ED5C82C" w14:textId="77777777" w:rsidR="003B5039" w:rsidRPr="001078D6" w:rsidRDefault="003B5039" w:rsidP="003B5039">
      <w:pPr>
        <w:ind w:left="720"/>
        <w:rPr>
          <w:rFonts w:ascii="Garamond" w:hAnsi="Garamond"/>
          <w:i/>
          <w:iCs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S. L. Finley, P. </w:t>
      </w:r>
      <w:proofErr w:type="spellStart"/>
      <w:r>
        <w:rPr>
          <w:rFonts w:ascii="Garamond" w:hAnsi="Garamond"/>
          <w:spacing w:val="-2"/>
          <w:sz w:val="22"/>
          <w:szCs w:val="22"/>
        </w:rPr>
        <w:t>Correll</w:t>
      </w:r>
      <w:proofErr w:type="spellEnd"/>
      <w:r w:rsidRPr="001078D6">
        <w:rPr>
          <w:rFonts w:ascii="Garamond" w:hAnsi="Garamond"/>
          <w:spacing w:val="-2"/>
          <w:sz w:val="22"/>
          <w:szCs w:val="22"/>
        </w:rPr>
        <w:t xml:space="preserve">, C. Pearman, &amp; S. Huffman (Eds.), </w:t>
      </w:r>
      <w:r w:rsidRPr="001078D6">
        <w:rPr>
          <w:rFonts w:ascii="Garamond" w:hAnsi="Garamond"/>
          <w:i/>
          <w:iCs/>
          <w:spacing w:val="-2"/>
          <w:sz w:val="22"/>
          <w:szCs w:val="22"/>
        </w:rPr>
        <w:t>Cultivating Critical Discourse in the</w:t>
      </w:r>
      <w:r w:rsidRPr="001078D6">
        <w:rPr>
          <w:rFonts w:ascii="Garamond" w:hAnsi="Garamond"/>
          <w:spacing w:val="-3"/>
          <w:sz w:val="22"/>
          <w:szCs w:val="22"/>
        </w:rPr>
        <w:t xml:space="preserve"> </w:t>
      </w:r>
      <w:r w:rsidRPr="001078D6">
        <w:rPr>
          <w:rFonts w:ascii="Garamond" w:hAnsi="Garamond"/>
          <w:i/>
          <w:iCs/>
          <w:spacing w:val="-2"/>
          <w:sz w:val="22"/>
          <w:szCs w:val="22"/>
        </w:rPr>
        <w:t>Classroom.</w:t>
      </w:r>
      <w:r>
        <w:rPr>
          <w:rFonts w:ascii="Garamond" w:hAnsi="Garamond"/>
          <w:i/>
          <w:iCs/>
          <w:spacing w:val="-2"/>
          <w:sz w:val="22"/>
          <w:szCs w:val="22"/>
        </w:rPr>
        <w:t xml:space="preserve"> </w:t>
      </w:r>
      <w:r w:rsidRPr="001078D6">
        <w:rPr>
          <w:rFonts w:ascii="Garamond" w:hAnsi="Garamond"/>
          <w:spacing w:val="-2"/>
          <w:sz w:val="22"/>
          <w:szCs w:val="22"/>
        </w:rPr>
        <w:t>(pp. 92</w:t>
      </w:r>
      <w:r>
        <w:rPr>
          <w:rFonts w:ascii="Garamond" w:hAnsi="Garamond"/>
          <w:spacing w:val="-2"/>
          <w:sz w:val="22"/>
          <w:szCs w:val="22"/>
        </w:rPr>
        <w:t>-</w:t>
      </w:r>
      <w:r w:rsidRPr="001078D6">
        <w:rPr>
          <w:rFonts w:ascii="Garamond" w:hAnsi="Garamond"/>
          <w:spacing w:val="-2"/>
          <w:sz w:val="22"/>
          <w:szCs w:val="22"/>
        </w:rPr>
        <w:t>107).</w:t>
      </w:r>
      <w:r w:rsidRPr="001078D6">
        <w:rPr>
          <w:rFonts w:ascii="Garamond" w:hAnsi="Garamond"/>
          <w:i/>
          <w:iCs/>
          <w:spacing w:val="-2"/>
          <w:sz w:val="22"/>
          <w:szCs w:val="22"/>
        </w:rPr>
        <w:t xml:space="preserve"> </w:t>
      </w:r>
      <w:r w:rsidRPr="001078D6">
        <w:rPr>
          <w:rFonts w:ascii="Garamond" w:hAnsi="Garamond"/>
          <w:spacing w:val="-2"/>
          <w:sz w:val="22"/>
          <w:szCs w:val="22"/>
        </w:rPr>
        <w:t xml:space="preserve">IGI Global. </w:t>
      </w:r>
      <w:proofErr w:type="spellStart"/>
      <w:r w:rsidRPr="001078D6">
        <w:rPr>
          <w:rFonts w:ascii="Garamond" w:hAnsi="Garamond" w:cs="Noto Sans"/>
          <w:color w:val="000000"/>
          <w:spacing w:val="4"/>
          <w:sz w:val="21"/>
          <w:szCs w:val="21"/>
          <w:shd w:val="clear" w:color="auto" w:fill="FFFFFF"/>
        </w:rPr>
        <w:t>doi</w:t>
      </w:r>
      <w:proofErr w:type="spellEnd"/>
      <w:r w:rsidRPr="001078D6">
        <w:rPr>
          <w:rFonts w:ascii="Garamond" w:hAnsi="Garamond" w:cs="Noto Sans"/>
          <w:color w:val="000000"/>
          <w:spacing w:val="4"/>
          <w:sz w:val="21"/>
          <w:szCs w:val="21"/>
          <w:shd w:val="clear" w:color="auto" w:fill="FFFFFF"/>
        </w:rPr>
        <w:t>: </w:t>
      </w:r>
      <w:hyperlink r:id="rId9" w:tgtFrame="_blank" w:history="1">
        <w:r w:rsidRPr="001078D6">
          <w:rPr>
            <w:rStyle w:val="Hyperlink"/>
            <w:rFonts w:ascii="Garamond" w:hAnsi="Garamond" w:cs="Noto Sans"/>
            <w:color w:val="085C77"/>
            <w:sz w:val="21"/>
            <w:szCs w:val="21"/>
            <w:shd w:val="clear" w:color="auto" w:fill="FFFFFF"/>
          </w:rPr>
          <w:t>10.4018/978-1-6684-8296-4.ch006</w:t>
        </w:r>
      </w:hyperlink>
    </w:p>
    <w:p w14:paraId="0A6CF749" w14:textId="77777777" w:rsidR="003B5039" w:rsidRDefault="003B5039" w:rsidP="003B5039">
      <w:pPr>
        <w:pStyle w:val="NoSpacing"/>
        <w:ind w:left="720" w:hanging="720"/>
        <w:rPr>
          <w:rFonts w:ascii="Garamond" w:hAnsi="Garamond"/>
          <w:b/>
          <w:sz w:val="22"/>
          <w:szCs w:val="22"/>
        </w:rPr>
      </w:pPr>
    </w:p>
    <w:p w14:paraId="115760F2" w14:textId="77777777" w:rsidR="003B5039" w:rsidRPr="002D1E31" w:rsidRDefault="003B5039" w:rsidP="003B5039">
      <w:pPr>
        <w:pStyle w:val="NoSpacing"/>
        <w:ind w:left="720" w:hanging="720"/>
        <w:rPr>
          <w:rFonts w:ascii="Garamond" w:hAnsi="Garamond"/>
          <w:sz w:val="22"/>
          <w:szCs w:val="22"/>
        </w:rPr>
      </w:pPr>
      <w:r w:rsidRPr="00016A2B">
        <w:rPr>
          <w:rFonts w:ascii="Garamond" w:hAnsi="Garamond"/>
          <w:b/>
          <w:sz w:val="22"/>
          <w:szCs w:val="22"/>
        </w:rPr>
        <w:t>Shanahan, E.</w:t>
      </w:r>
      <w:r>
        <w:rPr>
          <w:rFonts w:ascii="Garamond" w:hAnsi="Garamond"/>
          <w:sz w:val="22"/>
          <w:szCs w:val="22"/>
        </w:rPr>
        <w:t xml:space="preserve"> (2018</w:t>
      </w:r>
      <w:r w:rsidRPr="00205466">
        <w:rPr>
          <w:rFonts w:ascii="Garamond" w:hAnsi="Garamond"/>
          <w:sz w:val="22"/>
          <w:szCs w:val="22"/>
        </w:rPr>
        <w:t xml:space="preserve">). “I’m just playing </w:t>
      </w:r>
      <w:r w:rsidRPr="002D1E31">
        <w:rPr>
          <w:rFonts w:ascii="Garamond" w:hAnsi="Garamond"/>
          <w:sz w:val="22"/>
          <w:szCs w:val="22"/>
        </w:rPr>
        <w:t xml:space="preserve">devil’s advocate”: Pre-service teachers’ identity construction through dialogic talk. In A. E. Lopez and E. L. Olan (Eds.), </w:t>
      </w:r>
      <w:r w:rsidRPr="002D1E31">
        <w:rPr>
          <w:rFonts w:ascii="Garamond" w:hAnsi="Garamond"/>
          <w:i/>
          <w:sz w:val="22"/>
          <w:szCs w:val="22"/>
        </w:rPr>
        <w:t>Transformative pedagogies for teacher education: Moving towards critical praxis in an era of change</w:t>
      </w:r>
      <w:r w:rsidRPr="002D1E31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(pp. 31-49).</w:t>
      </w:r>
      <w:r w:rsidRPr="002D1E31">
        <w:rPr>
          <w:rFonts w:ascii="Garamond" w:hAnsi="Garamond"/>
          <w:sz w:val="22"/>
          <w:szCs w:val="22"/>
        </w:rPr>
        <w:t xml:space="preserve"> Information Age Publishing. </w:t>
      </w:r>
    </w:p>
    <w:p w14:paraId="602EEAF2" w14:textId="77777777" w:rsidR="003B5039" w:rsidRPr="002D1E31" w:rsidRDefault="003B5039" w:rsidP="003B5039">
      <w:pPr>
        <w:rPr>
          <w:rFonts w:ascii="Garamond" w:hAnsi="Garamond"/>
          <w:sz w:val="22"/>
          <w:szCs w:val="22"/>
        </w:rPr>
      </w:pPr>
    </w:p>
    <w:p w14:paraId="02F82740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Newell, G., Goff, B., </w:t>
      </w:r>
      <w:r w:rsidRPr="00016A2B">
        <w:rPr>
          <w:rFonts w:ascii="Garamond" w:hAnsi="Garamond"/>
          <w:b/>
          <w:sz w:val="22"/>
          <w:szCs w:val="22"/>
        </w:rPr>
        <w:t>Buescher, E.,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Weyand</w:t>
      </w:r>
      <w:proofErr w:type="spellEnd"/>
      <w:r>
        <w:rPr>
          <w:rFonts w:ascii="Garamond" w:hAnsi="Garamond"/>
          <w:sz w:val="22"/>
          <w:szCs w:val="22"/>
        </w:rPr>
        <w:t xml:space="preserve">, L., </w:t>
      </w:r>
      <w:proofErr w:type="spellStart"/>
      <w:r>
        <w:rPr>
          <w:rFonts w:ascii="Garamond" w:hAnsi="Garamond"/>
          <w:sz w:val="22"/>
          <w:szCs w:val="22"/>
        </w:rPr>
        <w:t>Thanos</w:t>
      </w:r>
      <w:proofErr w:type="spellEnd"/>
      <w:r>
        <w:rPr>
          <w:rFonts w:ascii="Garamond" w:hAnsi="Garamond"/>
          <w:sz w:val="22"/>
          <w:szCs w:val="22"/>
        </w:rPr>
        <w:t>, T., &amp; Kwak, S. (2017). Adaptive expertise in the</w:t>
      </w:r>
    </w:p>
    <w:p w14:paraId="050673DB" w14:textId="77777777" w:rsidR="003B5039" w:rsidRDefault="003B5039" w:rsidP="003B5039">
      <w:pPr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teaching and learning of literary argumentation in high school English language arts classrooms. In</w:t>
      </w:r>
    </w:p>
    <w:p w14:paraId="6397557A" w14:textId="77777777" w:rsidR="003B5039" w:rsidRDefault="003B5039" w:rsidP="003B5039">
      <w:pPr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R.K. Durst, G.E. Newell, &amp; J.D. Marshall (Eds.),</w:t>
      </w:r>
      <w:r w:rsidRPr="00261713"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>English language arts r</w:t>
      </w:r>
      <w:r w:rsidRPr="00261713">
        <w:rPr>
          <w:rFonts w:ascii="Garamond" w:hAnsi="Garamond"/>
          <w:i/>
          <w:sz w:val="22"/>
          <w:szCs w:val="22"/>
        </w:rPr>
        <w:t>esearch and</w:t>
      </w:r>
      <w:r>
        <w:rPr>
          <w:rFonts w:ascii="Garamond" w:hAnsi="Garamond"/>
          <w:i/>
          <w:sz w:val="22"/>
          <w:szCs w:val="22"/>
        </w:rPr>
        <w:t xml:space="preserve"> teaching: Revisiting and e</w:t>
      </w:r>
      <w:r w:rsidRPr="00261713">
        <w:rPr>
          <w:rFonts w:ascii="Garamond" w:hAnsi="Garamond"/>
          <w:i/>
          <w:sz w:val="22"/>
          <w:szCs w:val="22"/>
        </w:rPr>
        <w:t>xtending Arthur Applebee’</w:t>
      </w:r>
      <w:r>
        <w:rPr>
          <w:rFonts w:ascii="Garamond" w:hAnsi="Garamond"/>
          <w:i/>
          <w:sz w:val="22"/>
          <w:szCs w:val="22"/>
        </w:rPr>
        <w:t>s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>c</w:t>
      </w:r>
      <w:r w:rsidRPr="00261713">
        <w:rPr>
          <w:rFonts w:ascii="Garamond" w:hAnsi="Garamond"/>
          <w:i/>
          <w:sz w:val="22"/>
          <w:szCs w:val="22"/>
        </w:rPr>
        <w:t xml:space="preserve">ontributions. </w:t>
      </w:r>
      <w:r>
        <w:rPr>
          <w:rFonts w:ascii="Garamond" w:hAnsi="Garamond"/>
          <w:sz w:val="22"/>
          <w:szCs w:val="22"/>
        </w:rPr>
        <w:t xml:space="preserve">Routledge. </w:t>
      </w:r>
    </w:p>
    <w:p w14:paraId="3FB70DA4" w14:textId="77777777" w:rsidR="003B5039" w:rsidRDefault="003B5039" w:rsidP="003B5039">
      <w:pPr>
        <w:rPr>
          <w:rFonts w:ascii="Garamond" w:hAnsi="Garamond"/>
          <w:sz w:val="22"/>
          <w:szCs w:val="22"/>
        </w:rPr>
      </w:pPr>
    </w:p>
    <w:p w14:paraId="6C931F72" w14:textId="77777777" w:rsidR="003B5039" w:rsidRPr="00CD2DF7" w:rsidRDefault="003B5039" w:rsidP="003B5039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Newell, G. E., </w:t>
      </w:r>
      <w:proofErr w:type="spellStart"/>
      <w:r>
        <w:rPr>
          <w:rFonts w:ascii="Garamond" w:hAnsi="Garamond"/>
          <w:sz w:val="22"/>
          <w:szCs w:val="22"/>
        </w:rPr>
        <w:t>Bloome</w:t>
      </w:r>
      <w:proofErr w:type="spellEnd"/>
      <w:r>
        <w:rPr>
          <w:rFonts w:ascii="Garamond" w:hAnsi="Garamond"/>
          <w:sz w:val="22"/>
          <w:szCs w:val="22"/>
        </w:rPr>
        <w:t xml:space="preserve">, D., </w:t>
      </w:r>
      <w:proofErr w:type="spellStart"/>
      <w:r>
        <w:rPr>
          <w:rFonts w:ascii="Garamond" w:hAnsi="Garamond"/>
          <w:sz w:val="22"/>
          <w:szCs w:val="22"/>
        </w:rPr>
        <w:t>Hirvela</w:t>
      </w:r>
      <w:proofErr w:type="spellEnd"/>
      <w:r>
        <w:rPr>
          <w:rFonts w:ascii="Garamond" w:hAnsi="Garamond"/>
          <w:sz w:val="22"/>
          <w:szCs w:val="22"/>
        </w:rPr>
        <w:t xml:space="preserve">, A., Lin, T., Kim, M., Goff, B., Ryu, S., </w:t>
      </w:r>
      <w:proofErr w:type="spellStart"/>
      <w:r>
        <w:rPr>
          <w:rFonts w:ascii="Garamond" w:hAnsi="Garamond"/>
          <w:sz w:val="22"/>
          <w:szCs w:val="22"/>
        </w:rPr>
        <w:t>Weyand</w:t>
      </w:r>
      <w:proofErr w:type="spellEnd"/>
      <w:r>
        <w:rPr>
          <w:rFonts w:ascii="Garamond" w:hAnsi="Garamond"/>
          <w:sz w:val="22"/>
          <w:szCs w:val="22"/>
        </w:rPr>
        <w:t xml:space="preserve">, L., </w:t>
      </w:r>
      <w:r w:rsidRPr="00016A2B">
        <w:rPr>
          <w:rFonts w:ascii="Garamond" w:hAnsi="Garamond"/>
          <w:b/>
          <w:sz w:val="22"/>
          <w:szCs w:val="22"/>
        </w:rPr>
        <w:t>Buescher, E</w:t>
      </w:r>
      <w:r>
        <w:rPr>
          <w:rFonts w:ascii="Garamond" w:hAnsi="Garamond"/>
          <w:sz w:val="22"/>
          <w:szCs w:val="22"/>
        </w:rPr>
        <w:t xml:space="preserve">., &amp; Ha, S. (2017). Teaching and learning literary argumentation in high school English language arts classrooms. In K. A. </w:t>
      </w:r>
      <w:proofErr w:type="spellStart"/>
      <w:r>
        <w:rPr>
          <w:rFonts w:ascii="Garamond" w:hAnsi="Garamond"/>
          <w:sz w:val="22"/>
          <w:szCs w:val="22"/>
        </w:rPr>
        <w:t>Hinchman</w:t>
      </w:r>
      <w:proofErr w:type="spellEnd"/>
      <w:r>
        <w:rPr>
          <w:rFonts w:ascii="Garamond" w:hAnsi="Garamond"/>
          <w:sz w:val="22"/>
          <w:szCs w:val="22"/>
        </w:rPr>
        <w:t xml:space="preserve"> &amp; D. A. Appleman (Eds.), </w:t>
      </w:r>
      <w:r w:rsidRPr="00E61B91">
        <w:rPr>
          <w:rFonts w:ascii="Garamond" w:hAnsi="Garamond"/>
          <w:i/>
          <w:sz w:val="22"/>
          <w:szCs w:val="22"/>
        </w:rPr>
        <w:t xml:space="preserve">Adolescent literacies: A handbook of practice-based research. </w:t>
      </w:r>
      <w:r>
        <w:rPr>
          <w:rFonts w:ascii="Garamond" w:hAnsi="Garamond"/>
          <w:sz w:val="22"/>
          <w:szCs w:val="22"/>
        </w:rPr>
        <w:t>The Guilford Press.</w:t>
      </w:r>
    </w:p>
    <w:p w14:paraId="632A5492" w14:textId="77777777" w:rsidR="003B5039" w:rsidRDefault="003B5039" w:rsidP="003B5039">
      <w:pPr>
        <w:rPr>
          <w:rFonts w:ascii="Garamond" w:hAnsi="Garamond"/>
          <w:b/>
        </w:rPr>
      </w:pPr>
    </w:p>
    <w:p w14:paraId="69FB3E20" w14:textId="77777777" w:rsidR="003B5039" w:rsidRDefault="003B5039" w:rsidP="003B5039">
      <w:pPr>
        <w:rPr>
          <w:rFonts w:ascii="Garamond" w:hAnsi="Garamond"/>
          <w:b/>
        </w:rPr>
      </w:pPr>
      <w:r>
        <w:rPr>
          <w:rFonts w:ascii="Garamond" w:hAnsi="Garamond"/>
          <w:b/>
        </w:rPr>
        <w:t>Refereed Electronic Publications</w:t>
      </w:r>
    </w:p>
    <w:p w14:paraId="668B50B4" w14:textId="77777777" w:rsidR="003B5039" w:rsidRDefault="003B5039" w:rsidP="003B5039">
      <w:pPr>
        <w:rPr>
          <w:rFonts w:ascii="Garamond" w:hAnsi="Garamond"/>
          <w:b/>
        </w:rPr>
      </w:pPr>
    </w:p>
    <w:p w14:paraId="09A3E5A2" w14:textId="77777777" w:rsidR="003B5039" w:rsidRDefault="003B5039" w:rsidP="003B5039">
      <w:pPr>
        <w:pStyle w:val="NoSpacing"/>
        <w:ind w:left="720" w:hanging="720"/>
        <w:rPr>
          <w:rFonts w:ascii="Garamond" w:hAnsi="Garamond"/>
          <w:sz w:val="22"/>
          <w:szCs w:val="22"/>
        </w:rPr>
      </w:pPr>
      <w:r w:rsidRPr="00016A2B">
        <w:rPr>
          <w:rFonts w:ascii="Garamond" w:hAnsi="Garamond"/>
          <w:b/>
          <w:sz w:val="22"/>
          <w:szCs w:val="22"/>
        </w:rPr>
        <w:t>Shanahan, E.</w:t>
      </w:r>
      <w:r>
        <w:rPr>
          <w:rFonts w:ascii="Garamond" w:hAnsi="Garamond"/>
          <w:sz w:val="22"/>
          <w:szCs w:val="22"/>
        </w:rPr>
        <w:t xml:space="preserve"> (2019, January). Reaching complex thinking in argumentative writing: The pitfalls of creating prompts and using evidence. </w:t>
      </w:r>
      <w:r w:rsidRPr="00574CF7">
        <w:rPr>
          <w:rFonts w:ascii="Garamond" w:hAnsi="Garamond"/>
          <w:i/>
          <w:sz w:val="22"/>
          <w:szCs w:val="22"/>
        </w:rPr>
        <w:t>Writers Who Care,</w:t>
      </w:r>
      <w:r>
        <w:rPr>
          <w:rFonts w:ascii="Garamond" w:hAnsi="Garamond"/>
          <w:sz w:val="22"/>
          <w:szCs w:val="22"/>
        </w:rPr>
        <w:t xml:space="preserve"> a refereed electronic publication.</w:t>
      </w:r>
    </w:p>
    <w:p w14:paraId="6FAD1BF7" w14:textId="77777777" w:rsidR="003B5039" w:rsidRDefault="003B5039" w:rsidP="003B5039">
      <w:pPr>
        <w:pStyle w:val="NoSpacing"/>
        <w:ind w:left="720" w:hanging="720"/>
        <w:rPr>
          <w:rFonts w:ascii="Garamond" w:hAnsi="Garamond"/>
          <w:sz w:val="22"/>
          <w:szCs w:val="22"/>
        </w:rPr>
      </w:pPr>
    </w:p>
    <w:p w14:paraId="5F16C1B3" w14:textId="77777777" w:rsidR="003B5039" w:rsidRPr="00AD4280" w:rsidRDefault="003B5039" w:rsidP="003B5039">
      <w:pPr>
        <w:pStyle w:val="NoSpacing"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Fisher, C. &amp; </w:t>
      </w:r>
      <w:r w:rsidRPr="00B9081C">
        <w:rPr>
          <w:rFonts w:ascii="Garamond" w:hAnsi="Garamond"/>
          <w:b/>
          <w:sz w:val="22"/>
          <w:szCs w:val="22"/>
        </w:rPr>
        <w:t>Shanahan, E.</w:t>
      </w:r>
      <w:r>
        <w:rPr>
          <w:rFonts w:ascii="Garamond" w:hAnsi="Garamond"/>
          <w:sz w:val="22"/>
          <w:szCs w:val="22"/>
        </w:rPr>
        <w:t xml:space="preserve"> (2018, August). Writing to learn: One teacher and her students’ journey. </w:t>
      </w:r>
      <w:r w:rsidRPr="00574CF7">
        <w:rPr>
          <w:rFonts w:ascii="Garamond" w:hAnsi="Garamond"/>
          <w:i/>
          <w:sz w:val="22"/>
          <w:szCs w:val="22"/>
        </w:rPr>
        <w:t>Writers Who Care,</w:t>
      </w:r>
      <w:r>
        <w:rPr>
          <w:rFonts w:ascii="Garamond" w:hAnsi="Garamond"/>
          <w:sz w:val="22"/>
          <w:szCs w:val="22"/>
        </w:rPr>
        <w:t xml:space="preserve"> a refereed electronic publication.</w:t>
      </w:r>
    </w:p>
    <w:p w14:paraId="0711CA52" w14:textId="77777777" w:rsidR="003B5039" w:rsidRDefault="003B5039" w:rsidP="003B5039">
      <w:pPr>
        <w:rPr>
          <w:rFonts w:ascii="Garamond" w:hAnsi="Garamond"/>
          <w:b/>
        </w:rPr>
      </w:pPr>
    </w:p>
    <w:p w14:paraId="508B5A8B" w14:textId="77777777" w:rsidR="003B5039" w:rsidRDefault="003B5039" w:rsidP="003B5039">
      <w:pPr>
        <w:rPr>
          <w:rFonts w:ascii="Garamond" w:hAnsi="Garamond"/>
          <w:b/>
        </w:rPr>
      </w:pPr>
      <w:r>
        <w:rPr>
          <w:rFonts w:ascii="Garamond" w:hAnsi="Garamond"/>
          <w:b/>
        </w:rPr>
        <w:t>Book Review</w:t>
      </w:r>
    </w:p>
    <w:p w14:paraId="0D1D6D87" w14:textId="77777777" w:rsidR="003B5039" w:rsidRDefault="003B5039" w:rsidP="003B5039">
      <w:pPr>
        <w:pStyle w:val="NoSpacing"/>
        <w:rPr>
          <w:rFonts w:ascii="Garamond" w:hAnsi="Garamond"/>
          <w:sz w:val="22"/>
          <w:szCs w:val="22"/>
        </w:rPr>
      </w:pPr>
    </w:p>
    <w:p w14:paraId="3CFF7E27" w14:textId="77777777" w:rsidR="003B5039" w:rsidRPr="00076517" w:rsidRDefault="003B5039" w:rsidP="003B5039">
      <w:pPr>
        <w:pStyle w:val="NoSpacing"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Shanahan, E. </w:t>
      </w:r>
      <w:r>
        <w:rPr>
          <w:rFonts w:ascii="Garamond" w:hAnsi="Garamond"/>
          <w:sz w:val="22"/>
          <w:szCs w:val="22"/>
        </w:rPr>
        <w:t xml:space="preserve">(2018). </w:t>
      </w:r>
      <w:r w:rsidRPr="008C2EA2">
        <w:rPr>
          <w:rFonts w:ascii="Garamond" w:hAnsi="Garamond"/>
          <w:i/>
          <w:sz w:val="22"/>
          <w:szCs w:val="22"/>
        </w:rPr>
        <w:t>Review o</w:t>
      </w:r>
      <w:r>
        <w:rPr>
          <w:rFonts w:ascii="Garamond" w:hAnsi="Garamond"/>
          <w:i/>
          <w:sz w:val="22"/>
          <w:szCs w:val="22"/>
        </w:rPr>
        <w:t xml:space="preserve">f </w:t>
      </w:r>
      <w:proofErr w:type="gramStart"/>
      <w:r>
        <w:rPr>
          <w:rFonts w:ascii="Garamond" w:hAnsi="Garamond"/>
          <w:sz w:val="22"/>
          <w:szCs w:val="22"/>
        </w:rPr>
        <w:t>The</w:t>
      </w:r>
      <w:proofErr w:type="gram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quickwrite</w:t>
      </w:r>
      <w:proofErr w:type="spellEnd"/>
      <w:r>
        <w:rPr>
          <w:rFonts w:ascii="Garamond" w:hAnsi="Garamond"/>
          <w:sz w:val="22"/>
          <w:szCs w:val="22"/>
        </w:rPr>
        <w:t xml:space="preserve"> handbook: 100 mentor texts to jumpstart your students’ thinking and writing. </w:t>
      </w:r>
      <w:r w:rsidRPr="008C2EA2">
        <w:rPr>
          <w:rFonts w:ascii="Garamond" w:hAnsi="Garamond"/>
          <w:i/>
          <w:sz w:val="22"/>
          <w:szCs w:val="22"/>
        </w:rPr>
        <w:t>Kentucky Reading Journal</w:t>
      </w:r>
      <w:r>
        <w:rPr>
          <w:rFonts w:ascii="Garamond" w:hAnsi="Garamond"/>
          <w:sz w:val="22"/>
          <w:szCs w:val="22"/>
        </w:rPr>
        <w:t xml:space="preserve">. </w:t>
      </w:r>
    </w:p>
    <w:p w14:paraId="30977B28" w14:textId="77777777" w:rsidR="003B5039" w:rsidRDefault="003B5039" w:rsidP="003B5039">
      <w:pPr>
        <w:rPr>
          <w:rFonts w:ascii="Garamond" w:hAnsi="Garamond"/>
          <w:b/>
        </w:rPr>
      </w:pPr>
    </w:p>
    <w:p w14:paraId="3E5C70F8" w14:textId="77777777" w:rsidR="003B5039" w:rsidRPr="00CD2DF7" w:rsidRDefault="003B5039" w:rsidP="003B5039">
      <w:pPr>
        <w:rPr>
          <w:rFonts w:ascii="Garamond" w:hAnsi="Garamond"/>
          <w:b/>
        </w:rPr>
      </w:pPr>
      <w:r>
        <w:rPr>
          <w:rFonts w:ascii="Garamond" w:hAnsi="Garamond"/>
          <w:b/>
        </w:rPr>
        <w:t>Non-Refereed Electronic Publication</w:t>
      </w:r>
    </w:p>
    <w:p w14:paraId="7B669FD9" w14:textId="77777777" w:rsidR="003B5039" w:rsidRDefault="003B5039" w:rsidP="003B5039">
      <w:pPr>
        <w:rPr>
          <w:rFonts w:ascii="Garamond" w:hAnsi="Garamond"/>
          <w:b/>
          <w:sz w:val="22"/>
          <w:szCs w:val="22"/>
        </w:rPr>
      </w:pPr>
    </w:p>
    <w:p w14:paraId="2B0F4C28" w14:textId="77777777" w:rsidR="003B5039" w:rsidRPr="008413CF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Shanahan, E. </w:t>
      </w:r>
      <w:r>
        <w:rPr>
          <w:rFonts w:ascii="Garamond" w:hAnsi="Garamond"/>
          <w:sz w:val="22"/>
          <w:szCs w:val="22"/>
        </w:rPr>
        <w:t xml:space="preserve">(2018). Survival tips for first-year professors. </w:t>
      </w:r>
      <w:r w:rsidRPr="005609FB">
        <w:rPr>
          <w:rFonts w:ascii="Garamond" w:hAnsi="Garamond"/>
          <w:i/>
          <w:sz w:val="22"/>
          <w:szCs w:val="22"/>
        </w:rPr>
        <w:t>Growing Scholars Chronicle</w:t>
      </w:r>
      <w:r>
        <w:rPr>
          <w:rFonts w:ascii="Garamond" w:hAnsi="Garamond"/>
          <w:sz w:val="22"/>
          <w:szCs w:val="22"/>
        </w:rPr>
        <w:t xml:space="preserve">, 8, p. 4-5. </w:t>
      </w:r>
    </w:p>
    <w:p w14:paraId="04E96BFB" w14:textId="77777777" w:rsidR="003B5039" w:rsidRPr="009E6E9C" w:rsidRDefault="003B5039" w:rsidP="003B5039">
      <w:pPr>
        <w:pStyle w:val="NoSpacing"/>
        <w:rPr>
          <w:rFonts w:ascii="Garamond" w:hAnsi="Garamond"/>
        </w:rPr>
      </w:pPr>
    </w:p>
    <w:p w14:paraId="09E040AC" w14:textId="77777777" w:rsidR="003B5039" w:rsidRDefault="003B5039" w:rsidP="003B5039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GRANTS</w:t>
      </w:r>
    </w:p>
    <w:p w14:paraId="7B1DBAB5" w14:textId="77777777" w:rsidR="003B5039" w:rsidRDefault="003B5039" w:rsidP="003B5039">
      <w:pPr>
        <w:rPr>
          <w:rFonts w:ascii="Garamond" w:hAnsi="Garamond"/>
          <w:sz w:val="22"/>
          <w:szCs w:val="22"/>
        </w:rPr>
      </w:pPr>
    </w:p>
    <w:p w14:paraId="3E90A2BF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 w:rsidRPr="008D5F3D">
        <w:rPr>
          <w:rFonts w:ascii="Garamond" w:hAnsi="Garamond"/>
          <w:b/>
          <w:bCs/>
          <w:sz w:val="22"/>
          <w:szCs w:val="22"/>
        </w:rPr>
        <w:lastRenderedPageBreak/>
        <w:t>Shanahan, E.</w:t>
      </w:r>
      <w:r>
        <w:rPr>
          <w:rFonts w:ascii="Garamond" w:hAnsi="Garamond"/>
          <w:sz w:val="22"/>
          <w:szCs w:val="22"/>
        </w:rPr>
        <w:t xml:space="preserve"> (2021). </w:t>
      </w:r>
      <w:r w:rsidRPr="00972C50">
        <w:rPr>
          <w:rFonts w:ascii="Garamond" w:hAnsi="Garamond"/>
          <w:i/>
          <w:iCs/>
          <w:sz w:val="22"/>
          <w:szCs w:val="22"/>
        </w:rPr>
        <w:t>EKU students on the national stage: Action research and professional growth.</w:t>
      </w:r>
      <w:r>
        <w:rPr>
          <w:rFonts w:ascii="Garamond" w:hAnsi="Garamond"/>
          <w:sz w:val="22"/>
          <w:szCs w:val="22"/>
        </w:rPr>
        <w:t xml:space="preserve"> Department of Curriculum and Instruction Grant, Eastern Kentucky University, $1800. Funded.</w:t>
      </w:r>
    </w:p>
    <w:p w14:paraId="4DC04FEE" w14:textId="77777777" w:rsidR="003B5039" w:rsidRDefault="003B5039" w:rsidP="003B5039">
      <w:pPr>
        <w:rPr>
          <w:rFonts w:ascii="Garamond" w:hAnsi="Garamond"/>
          <w:sz w:val="22"/>
          <w:szCs w:val="22"/>
        </w:rPr>
      </w:pPr>
    </w:p>
    <w:p w14:paraId="65C72F6E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Zuccaro</w:t>
      </w:r>
      <w:proofErr w:type="spellEnd"/>
      <w:r>
        <w:rPr>
          <w:rFonts w:ascii="Garamond" w:hAnsi="Garamond"/>
          <w:sz w:val="22"/>
          <w:szCs w:val="22"/>
        </w:rPr>
        <w:t xml:space="preserve">, E. &amp; </w:t>
      </w:r>
      <w:r w:rsidRPr="008D5F3D">
        <w:rPr>
          <w:rFonts w:ascii="Garamond" w:hAnsi="Garamond"/>
          <w:b/>
          <w:bCs/>
          <w:sz w:val="22"/>
          <w:szCs w:val="22"/>
        </w:rPr>
        <w:t>Shanahan, E.</w:t>
      </w:r>
      <w:r>
        <w:rPr>
          <w:rFonts w:ascii="Garamond" w:hAnsi="Garamond"/>
          <w:sz w:val="22"/>
          <w:szCs w:val="22"/>
        </w:rPr>
        <w:t xml:space="preserve"> (2020). Big E diverse texts literacy project. Department of Curriculum and Instruction Grant, Eastern Kentucky University, $2900. Not funded.</w:t>
      </w:r>
    </w:p>
    <w:p w14:paraId="2573843A" w14:textId="77777777" w:rsidR="003B5039" w:rsidRDefault="003B5039" w:rsidP="003B5039">
      <w:pPr>
        <w:rPr>
          <w:rFonts w:ascii="Garamond" w:hAnsi="Garamond"/>
          <w:sz w:val="22"/>
          <w:szCs w:val="22"/>
        </w:rPr>
      </w:pPr>
    </w:p>
    <w:p w14:paraId="5BA462CF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 w:rsidRPr="008D5F3D">
        <w:rPr>
          <w:rFonts w:ascii="Garamond" w:hAnsi="Garamond"/>
          <w:b/>
          <w:bCs/>
          <w:sz w:val="22"/>
          <w:szCs w:val="22"/>
        </w:rPr>
        <w:t>Shanahan, E.</w:t>
      </w:r>
      <w:r>
        <w:rPr>
          <w:rFonts w:ascii="Garamond" w:hAnsi="Garamond"/>
          <w:sz w:val="22"/>
          <w:szCs w:val="22"/>
        </w:rPr>
        <w:t xml:space="preserve"> (2019). </w:t>
      </w:r>
      <w:r w:rsidRPr="004645A5">
        <w:rPr>
          <w:rFonts w:ascii="Garamond" w:hAnsi="Garamond"/>
          <w:i/>
          <w:iCs/>
          <w:sz w:val="22"/>
          <w:szCs w:val="22"/>
        </w:rPr>
        <w:t>Reading and writing with intention: An integrated approach to the study of grammar.</w:t>
      </w:r>
      <w:r>
        <w:rPr>
          <w:rFonts w:ascii="Garamond" w:hAnsi="Garamond"/>
          <w:sz w:val="22"/>
          <w:szCs w:val="22"/>
        </w:rPr>
        <w:t xml:space="preserve"> Quality Enhancement Plan Grant, Eastern Kentucky University, $600. Funded.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</w:t>
      </w:r>
    </w:p>
    <w:p w14:paraId="4C6F92D0" w14:textId="77777777" w:rsidR="003B5039" w:rsidRDefault="003B5039" w:rsidP="003B5039">
      <w:pPr>
        <w:rPr>
          <w:rFonts w:ascii="Garamond" w:hAnsi="Garamond"/>
          <w:sz w:val="22"/>
          <w:szCs w:val="22"/>
        </w:rPr>
      </w:pPr>
    </w:p>
    <w:p w14:paraId="6F6019D0" w14:textId="77777777" w:rsidR="003B5039" w:rsidRPr="007C5645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Buescher, E. </w:t>
      </w:r>
      <w:r>
        <w:rPr>
          <w:rFonts w:ascii="Garamond" w:hAnsi="Garamond"/>
          <w:sz w:val="22"/>
          <w:szCs w:val="22"/>
        </w:rPr>
        <w:t xml:space="preserve">&amp; Newell, G. E. (2015). </w:t>
      </w:r>
      <w:r w:rsidRPr="007C5645">
        <w:rPr>
          <w:rFonts w:ascii="Garamond" w:hAnsi="Garamond"/>
          <w:i/>
          <w:iCs/>
          <w:sz w:val="22"/>
          <w:szCs w:val="22"/>
        </w:rPr>
        <w:t>Fostering a cultural perspective in English teacher education: An interactional analysis</w:t>
      </w:r>
      <w:r>
        <w:rPr>
          <w:rFonts w:ascii="Garamond" w:hAnsi="Garamond"/>
          <w:sz w:val="22"/>
          <w:szCs w:val="22"/>
        </w:rPr>
        <w:t>. Conference on English Education, $2,500. Not funded.</w:t>
      </w:r>
    </w:p>
    <w:p w14:paraId="54CB421D" w14:textId="77777777" w:rsidR="003B5039" w:rsidRDefault="003B5039" w:rsidP="003B5039">
      <w:pPr>
        <w:rPr>
          <w:rFonts w:ascii="Garamond" w:hAnsi="Garamond"/>
          <w:b/>
          <w:bCs/>
          <w:sz w:val="22"/>
          <w:szCs w:val="22"/>
        </w:rPr>
      </w:pPr>
    </w:p>
    <w:p w14:paraId="14B42EA0" w14:textId="77777777" w:rsidR="003B5039" w:rsidRPr="003F4EDA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Buescher, E., </w:t>
      </w:r>
      <w:r>
        <w:rPr>
          <w:rFonts w:ascii="Garamond" w:hAnsi="Garamond"/>
          <w:sz w:val="22"/>
          <w:szCs w:val="22"/>
        </w:rPr>
        <w:t xml:space="preserve">Newell, G. E., Goff, B. (2014). </w:t>
      </w:r>
      <w:r w:rsidRPr="003F4EDA">
        <w:rPr>
          <w:rFonts w:ascii="Garamond" w:hAnsi="Garamond"/>
          <w:i/>
          <w:iCs/>
          <w:sz w:val="22"/>
          <w:szCs w:val="22"/>
        </w:rPr>
        <w:t>The socialization of becoming an English language arts teacher: An interactional analysis</w:t>
      </w:r>
      <w:r>
        <w:rPr>
          <w:rFonts w:ascii="Garamond" w:hAnsi="Garamond"/>
          <w:sz w:val="22"/>
          <w:szCs w:val="22"/>
        </w:rPr>
        <w:t>. Conference on English Education, $2,500. Not funded.</w:t>
      </w:r>
    </w:p>
    <w:p w14:paraId="5F6D6CAA" w14:textId="77777777" w:rsidR="003B5039" w:rsidRDefault="003B5039" w:rsidP="003B5039">
      <w:pPr>
        <w:rPr>
          <w:rFonts w:ascii="Garamond" w:hAnsi="Garamond"/>
          <w:b/>
          <w:bCs/>
          <w:sz w:val="22"/>
          <w:szCs w:val="22"/>
        </w:rPr>
      </w:pPr>
    </w:p>
    <w:p w14:paraId="03EEACF9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Buescher</w:t>
      </w:r>
      <w:r w:rsidRPr="008D5F3D">
        <w:rPr>
          <w:rFonts w:ascii="Garamond" w:hAnsi="Garamond"/>
          <w:b/>
          <w:bCs/>
          <w:sz w:val="22"/>
          <w:szCs w:val="22"/>
        </w:rPr>
        <w:t>, E.</w:t>
      </w:r>
      <w:r>
        <w:rPr>
          <w:rFonts w:ascii="Garamond" w:hAnsi="Garamond"/>
          <w:sz w:val="22"/>
          <w:szCs w:val="22"/>
        </w:rPr>
        <w:t xml:space="preserve"> (2009, 2010). </w:t>
      </w:r>
      <w:r w:rsidRPr="000866F5">
        <w:rPr>
          <w:rFonts w:ascii="Garamond" w:hAnsi="Garamond"/>
          <w:sz w:val="22"/>
          <w:szCs w:val="22"/>
        </w:rPr>
        <w:t>Donor’s Choose</w:t>
      </w:r>
      <w:r>
        <w:rPr>
          <w:rFonts w:ascii="Garamond" w:hAnsi="Garamond"/>
          <w:sz w:val="22"/>
          <w:szCs w:val="22"/>
        </w:rPr>
        <w:t xml:space="preserve"> Grants</w:t>
      </w:r>
      <w:r w:rsidRPr="000866F5">
        <w:rPr>
          <w:rFonts w:ascii="Garamond" w:hAnsi="Garamond"/>
          <w:sz w:val="22"/>
          <w:szCs w:val="22"/>
        </w:rPr>
        <w:t xml:space="preserve"> for classroom literature</w:t>
      </w:r>
      <w:r>
        <w:rPr>
          <w:rFonts w:ascii="Garamond" w:hAnsi="Garamond"/>
          <w:sz w:val="22"/>
          <w:szCs w:val="22"/>
        </w:rPr>
        <w:t xml:space="preserve">, </w:t>
      </w:r>
      <w:r w:rsidRPr="000866F5">
        <w:rPr>
          <w:rFonts w:ascii="Garamond" w:hAnsi="Garamond"/>
          <w:sz w:val="22"/>
          <w:szCs w:val="22"/>
        </w:rPr>
        <w:t>$428</w:t>
      </w:r>
      <w:r>
        <w:rPr>
          <w:rFonts w:ascii="Garamond" w:hAnsi="Garamond"/>
          <w:sz w:val="22"/>
          <w:szCs w:val="22"/>
        </w:rPr>
        <w:t>. Funded.</w:t>
      </w:r>
      <w:r w:rsidRPr="000866F5">
        <w:rPr>
          <w:rFonts w:ascii="Garamond" w:hAnsi="Garamond"/>
          <w:sz w:val="22"/>
          <w:szCs w:val="22"/>
        </w:rPr>
        <w:tab/>
      </w:r>
    </w:p>
    <w:p w14:paraId="766E7F8E" w14:textId="77777777" w:rsidR="003B5039" w:rsidRDefault="003B5039" w:rsidP="003B5039">
      <w:pPr>
        <w:rPr>
          <w:rFonts w:ascii="Garamond" w:hAnsi="Garamond"/>
          <w:sz w:val="22"/>
          <w:szCs w:val="22"/>
        </w:rPr>
      </w:pPr>
    </w:p>
    <w:p w14:paraId="08206625" w14:textId="77777777" w:rsidR="003B5039" w:rsidRDefault="003B5039" w:rsidP="003B5039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bCs/>
          <w:sz w:val="22"/>
          <w:szCs w:val="22"/>
        </w:rPr>
        <w:t>Buescher</w:t>
      </w:r>
      <w:r w:rsidRPr="008D5F3D">
        <w:rPr>
          <w:rFonts w:ascii="Garamond" w:hAnsi="Garamond"/>
          <w:b/>
          <w:bCs/>
          <w:sz w:val="22"/>
          <w:szCs w:val="22"/>
        </w:rPr>
        <w:t>, E.</w:t>
      </w:r>
      <w:r>
        <w:rPr>
          <w:rFonts w:ascii="Garamond" w:hAnsi="Garamond"/>
          <w:sz w:val="22"/>
          <w:szCs w:val="22"/>
        </w:rPr>
        <w:t xml:space="preserve"> (2009). </w:t>
      </w:r>
      <w:r w:rsidRPr="000866F5">
        <w:rPr>
          <w:rFonts w:ascii="Garamond" w:hAnsi="Garamond"/>
          <w:sz w:val="22"/>
          <w:szCs w:val="22"/>
        </w:rPr>
        <w:t>Mint Hill Middle School</w:t>
      </w:r>
      <w:r>
        <w:rPr>
          <w:rFonts w:ascii="Garamond" w:hAnsi="Garamond"/>
          <w:sz w:val="22"/>
          <w:szCs w:val="22"/>
        </w:rPr>
        <w:t xml:space="preserve"> Teaching Grant. </w:t>
      </w:r>
      <w:r w:rsidRPr="000866F5">
        <w:rPr>
          <w:rFonts w:ascii="Garamond" w:hAnsi="Garamond"/>
          <w:sz w:val="22"/>
          <w:szCs w:val="22"/>
        </w:rPr>
        <w:t>ELMO document camera</w:t>
      </w:r>
      <w:r>
        <w:rPr>
          <w:rFonts w:ascii="Garamond" w:hAnsi="Garamond"/>
          <w:sz w:val="22"/>
          <w:szCs w:val="22"/>
        </w:rPr>
        <w:t>. Funded.</w:t>
      </w:r>
    </w:p>
    <w:p w14:paraId="5DFB6125" w14:textId="77777777" w:rsidR="003B5039" w:rsidRDefault="003B5039" w:rsidP="003B5039">
      <w:pPr>
        <w:rPr>
          <w:rFonts w:ascii="Garamond" w:hAnsi="Garamond"/>
          <w:b/>
          <w:u w:val="single"/>
        </w:rPr>
      </w:pPr>
    </w:p>
    <w:p w14:paraId="0FCAC221" w14:textId="77777777" w:rsidR="003B5039" w:rsidRPr="00C474D8" w:rsidRDefault="003B5039" w:rsidP="003B5039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NATIONAL REFEREED </w:t>
      </w:r>
      <w:r w:rsidRPr="00C474D8">
        <w:rPr>
          <w:rFonts w:ascii="Garamond" w:hAnsi="Garamond"/>
          <w:b/>
          <w:u w:val="single"/>
        </w:rPr>
        <w:t xml:space="preserve">PRESENTATIONS </w:t>
      </w:r>
    </w:p>
    <w:p w14:paraId="70861EDD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120F6892" w14:textId="74E6F6CB" w:rsidR="0029142C" w:rsidRPr="0029142C" w:rsidRDefault="0029142C" w:rsidP="003B5039">
      <w:pPr>
        <w:rPr>
          <w:rFonts w:ascii="Garamond" w:eastAsia="Times" w:hAnsi="Garamond"/>
          <w:sz w:val="22"/>
          <w:szCs w:val="22"/>
        </w:rPr>
      </w:pPr>
      <w:r>
        <w:rPr>
          <w:rFonts w:ascii="Garamond" w:eastAsia="Times" w:hAnsi="Garamond"/>
          <w:b/>
          <w:bCs/>
          <w:sz w:val="22"/>
          <w:szCs w:val="22"/>
        </w:rPr>
        <w:t xml:space="preserve">Shanahan, E. </w:t>
      </w:r>
      <w:r>
        <w:rPr>
          <w:rFonts w:ascii="Garamond" w:eastAsia="Times" w:hAnsi="Garamond"/>
          <w:sz w:val="22"/>
          <w:szCs w:val="22"/>
        </w:rPr>
        <w:t>&amp; Lightner, S. C. (</w:t>
      </w:r>
      <w:proofErr w:type="gramStart"/>
      <w:r>
        <w:rPr>
          <w:rFonts w:ascii="Garamond" w:eastAsia="Times" w:hAnsi="Garamond"/>
          <w:sz w:val="22"/>
          <w:szCs w:val="22"/>
        </w:rPr>
        <w:t>December,</w:t>
      </w:r>
      <w:proofErr w:type="gramEnd"/>
      <w:r>
        <w:rPr>
          <w:rFonts w:ascii="Garamond" w:eastAsia="Times" w:hAnsi="Garamond"/>
          <w:sz w:val="22"/>
          <w:szCs w:val="22"/>
        </w:rPr>
        <w:t xml:space="preserve"> 2024). </w:t>
      </w:r>
      <w:r w:rsidRPr="0029142C">
        <w:rPr>
          <w:rFonts w:ascii="Garamond" w:eastAsia="Times" w:hAnsi="Garamond"/>
          <w:i/>
          <w:iCs/>
          <w:sz w:val="22"/>
          <w:szCs w:val="22"/>
        </w:rPr>
        <w:t>Controversial conversations in teacher education: Confined to or moving beyond the classroom.</w:t>
      </w:r>
      <w:r>
        <w:rPr>
          <w:rFonts w:ascii="Garamond" w:eastAsia="Times" w:hAnsi="Garamond"/>
          <w:sz w:val="22"/>
          <w:szCs w:val="22"/>
        </w:rPr>
        <w:t xml:space="preserve"> P</w:t>
      </w:r>
      <w:r w:rsidRPr="00E05256">
        <w:rPr>
          <w:rFonts w:ascii="Garamond" w:eastAsia="Times" w:hAnsi="Garamond"/>
          <w:sz w:val="22"/>
          <w:szCs w:val="22"/>
        </w:rPr>
        <w:t>resen</w:t>
      </w:r>
      <w:r>
        <w:rPr>
          <w:rFonts w:ascii="Garamond" w:eastAsia="Times" w:hAnsi="Garamond"/>
          <w:sz w:val="22"/>
          <w:szCs w:val="22"/>
        </w:rPr>
        <w:t>ted</w:t>
      </w:r>
      <w:r w:rsidRPr="00E05256">
        <w:rPr>
          <w:rFonts w:ascii="Garamond" w:eastAsia="Times" w:hAnsi="Garamond"/>
          <w:sz w:val="22"/>
          <w:szCs w:val="22"/>
        </w:rPr>
        <w:t xml:space="preserve"> at</w:t>
      </w:r>
      <w:r>
        <w:rPr>
          <w:rFonts w:ascii="Garamond" w:eastAsia="Times" w:hAnsi="Garamond"/>
          <w:sz w:val="22"/>
          <w:szCs w:val="22"/>
        </w:rPr>
        <w:t xml:space="preserve"> </w:t>
      </w:r>
      <w:r w:rsidRPr="00B23AEE">
        <w:rPr>
          <w:rFonts w:ascii="Garamond" w:eastAsia="Times" w:hAnsi="Garamond"/>
          <w:sz w:val="22"/>
          <w:szCs w:val="22"/>
        </w:rPr>
        <w:t>the Annual Meeting of</w:t>
      </w:r>
      <w:r w:rsidR="006F02F4">
        <w:rPr>
          <w:rFonts w:ascii="Garamond" w:eastAsia="Times" w:hAnsi="Garamond"/>
          <w:sz w:val="22"/>
          <w:szCs w:val="22"/>
        </w:rPr>
        <w:t xml:space="preserve"> the</w:t>
      </w:r>
      <w:r w:rsidRPr="00B23AEE">
        <w:rPr>
          <w:rFonts w:ascii="Garamond" w:eastAsia="Times" w:hAnsi="Garamond"/>
          <w:sz w:val="22"/>
          <w:szCs w:val="22"/>
        </w:rPr>
        <w:t xml:space="preserve"> Literacy Research Association</w:t>
      </w:r>
      <w:r>
        <w:rPr>
          <w:rFonts w:ascii="Garamond" w:eastAsia="Times" w:hAnsi="Garamond"/>
          <w:sz w:val="22"/>
          <w:szCs w:val="22"/>
        </w:rPr>
        <w:t>, Atlanta, GA.</w:t>
      </w:r>
    </w:p>
    <w:p w14:paraId="40DEEABA" w14:textId="77777777" w:rsidR="0029142C" w:rsidRDefault="0029142C" w:rsidP="003B5039">
      <w:pPr>
        <w:rPr>
          <w:rFonts w:ascii="Garamond" w:eastAsia="Times" w:hAnsi="Garamond"/>
          <w:b/>
          <w:bCs/>
          <w:sz w:val="22"/>
          <w:szCs w:val="22"/>
        </w:rPr>
      </w:pPr>
    </w:p>
    <w:p w14:paraId="645AEAEF" w14:textId="742B6C19" w:rsidR="003B5039" w:rsidRPr="00F02CED" w:rsidRDefault="003B5039" w:rsidP="003B5039">
      <w:pPr>
        <w:rPr>
          <w:rFonts w:ascii="Garamond" w:eastAsia="Times" w:hAnsi="Garamond"/>
          <w:sz w:val="22"/>
          <w:szCs w:val="22"/>
        </w:rPr>
      </w:pPr>
      <w:r w:rsidRPr="00F02CED">
        <w:rPr>
          <w:rFonts w:ascii="Garamond" w:eastAsia="Times" w:hAnsi="Garamond"/>
          <w:b/>
          <w:bCs/>
          <w:sz w:val="22"/>
          <w:szCs w:val="22"/>
        </w:rPr>
        <w:t>Shanahan, E</w:t>
      </w:r>
      <w:r>
        <w:rPr>
          <w:rFonts w:ascii="Garamond" w:eastAsia="Times" w:hAnsi="Garamond"/>
          <w:sz w:val="22"/>
          <w:szCs w:val="22"/>
        </w:rPr>
        <w:t xml:space="preserve">. &amp; </w:t>
      </w:r>
      <w:proofErr w:type="spellStart"/>
      <w:r>
        <w:rPr>
          <w:rFonts w:ascii="Garamond" w:eastAsia="Times" w:hAnsi="Garamond"/>
          <w:sz w:val="22"/>
          <w:szCs w:val="22"/>
        </w:rPr>
        <w:t>Zuccaro</w:t>
      </w:r>
      <w:proofErr w:type="spellEnd"/>
      <w:r>
        <w:rPr>
          <w:rFonts w:ascii="Garamond" w:eastAsia="Times" w:hAnsi="Garamond"/>
          <w:sz w:val="22"/>
          <w:szCs w:val="22"/>
        </w:rPr>
        <w:t>, E. (</w:t>
      </w:r>
      <w:proofErr w:type="gramStart"/>
      <w:r>
        <w:rPr>
          <w:rFonts w:ascii="Garamond" w:eastAsia="Times" w:hAnsi="Garamond"/>
          <w:sz w:val="22"/>
          <w:szCs w:val="22"/>
        </w:rPr>
        <w:t>November,</w:t>
      </w:r>
      <w:proofErr w:type="gramEnd"/>
      <w:r>
        <w:rPr>
          <w:rFonts w:ascii="Garamond" w:eastAsia="Times" w:hAnsi="Garamond"/>
          <w:sz w:val="22"/>
          <w:szCs w:val="22"/>
        </w:rPr>
        <w:t xml:space="preserve"> 2023). </w:t>
      </w:r>
      <w:r w:rsidRPr="00F02CED">
        <w:rPr>
          <w:rFonts w:ascii="Garamond" w:eastAsia="Times" w:hAnsi="Garamond"/>
          <w:i/>
          <w:iCs/>
          <w:sz w:val="22"/>
          <w:szCs w:val="22"/>
        </w:rPr>
        <w:t>Thinking like a reader, thinking like a writer: Shifting stances in digital picture book creating</w:t>
      </w:r>
      <w:r>
        <w:rPr>
          <w:rFonts w:ascii="Garamond" w:eastAsia="Times" w:hAnsi="Garamond"/>
          <w:sz w:val="22"/>
          <w:szCs w:val="22"/>
        </w:rPr>
        <w:t>. Presented at the National Council of Teachers of English, Columbus, OH.</w:t>
      </w:r>
    </w:p>
    <w:p w14:paraId="0EF3CD56" w14:textId="77777777" w:rsidR="003B5039" w:rsidRDefault="003B5039" w:rsidP="003B5039">
      <w:pPr>
        <w:rPr>
          <w:rFonts w:ascii="Garamond" w:eastAsia="Times" w:hAnsi="Garamond"/>
          <w:b/>
          <w:bCs/>
          <w:sz w:val="22"/>
          <w:szCs w:val="22"/>
        </w:rPr>
      </w:pPr>
    </w:p>
    <w:p w14:paraId="3A190F0B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  <w:r w:rsidRPr="00391320">
        <w:rPr>
          <w:rFonts w:ascii="Garamond" w:eastAsia="Times" w:hAnsi="Garamond"/>
          <w:b/>
          <w:bCs/>
          <w:sz w:val="22"/>
          <w:szCs w:val="22"/>
        </w:rPr>
        <w:t>Shanahan, E</w:t>
      </w:r>
      <w:r>
        <w:rPr>
          <w:rFonts w:ascii="Garamond" w:eastAsia="Times" w:hAnsi="Garamond"/>
          <w:sz w:val="22"/>
          <w:szCs w:val="22"/>
        </w:rPr>
        <w:t>. &amp; Lightner, S. (</w:t>
      </w:r>
      <w:proofErr w:type="gramStart"/>
      <w:r>
        <w:rPr>
          <w:rFonts w:ascii="Garamond" w:eastAsia="Times" w:hAnsi="Garamond"/>
          <w:sz w:val="22"/>
          <w:szCs w:val="22"/>
        </w:rPr>
        <w:t>November,</w:t>
      </w:r>
      <w:proofErr w:type="gramEnd"/>
      <w:r>
        <w:rPr>
          <w:rFonts w:ascii="Garamond" w:eastAsia="Times" w:hAnsi="Garamond"/>
          <w:sz w:val="22"/>
          <w:szCs w:val="22"/>
        </w:rPr>
        <w:t xml:space="preserve"> 2021 – Virtual presentation due to COVID-19). </w:t>
      </w:r>
      <w:r w:rsidRPr="00D6242B">
        <w:rPr>
          <w:rFonts w:ascii="Garamond" w:eastAsia="Times" w:hAnsi="Garamond"/>
          <w:i/>
          <w:iCs/>
          <w:sz w:val="22"/>
          <w:szCs w:val="22"/>
        </w:rPr>
        <w:t xml:space="preserve">Navigating critical conversations with young adult literature. </w:t>
      </w:r>
      <w:r>
        <w:rPr>
          <w:rFonts w:ascii="Garamond" w:eastAsia="Times" w:hAnsi="Garamond"/>
          <w:sz w:val="22"/>
          <w:szCs w:val="22"/>
        </w:rPr>
        <w:t>Presented at the National Council of Teachers of English, Louisville, KY.</w:t>
      </w:r>
    </w:p>
    <w:p w14:paraId="6E62F8AD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65EB0353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  <w:r>
        <w:rPr>
          <w:rFonts w:ascii="Garamond" w:eastAsia="Times" w:hAnsi="Garamond"/>
          <w:sz w:val="22"/>
          <w:szCs w:val="22"/>
        </w:rPr>
        <w:t xml:space="preserve">Donovan, S., Jensen, A., Land, C., </w:t>
      </w:r>
      <w:r w:rsidRPr="007D3EB5">
        <w:rPr>
          <w:rFonts w:ascii="Garamond" w:eastAsia="Times" w:hAnsi="Garamond"/>
          <w:b/>
          <w:sz w:val="22"/>
          <w:szCs w:val="22"/>
        </w:rPr>
        <w:t>Shanahan, E.,</w:t>
      </w:r>
      <w:r>
        <w:rPr>
          <w:rFonts w:ascii="Garamond" w:eastAsia="Times" w:hAnsi="Garamond"/>
          <w:sz w:val="22"/>
          <w:szCs w:val="22"/>
        </w:rPr>
        <w:t xml:space="preserve"> Vetter, A. (</w:t>
      </w:r>
      <w:proofErr w:type="gramStart"/>
      <w:r>
        <w:rPr>
          <w:rFonts w:ascii="Garamond" w:eastAsia="Times" w:hAnsi="Garamond"/>
          <w:sz w:val="22"/>
          <w:szCs w:val="22"/>
        </w:rPr>
        <w:t>November,</w:t>
      </w:r>
      <w:proofErr w:type="gramEnd"/>
      <w:r>
        <w:rPr>
          <w:rFonts w:ascii="Garamond" w:eastAsia="Times" w:hAnsi="Garamond"/>
          <w:sz w:val="22"/>
          <w:szCs w:val="22"/>
        </w:rPr>
        <w:t xml:space="preserve"> 2020 – Accepted but cancelled due to COVID-19). </w:t>
      </w:r>
      <w:r w:rsidRPr="000C0A79">
        <w:rPr>
          <w:rFonts w:ascii="Garamond" w:eastAsia="Times" w:hAnsi="Garamond"/>
          <w:i/>
          <w:sz w:val="22"/>
          <w:szCs w:val="22"/>
        </w:rPr>
        <w:t>Growing advocacy online: A joining of voices: Bringing together teachers, researchers, families, and communities to advocate for authentic writing instruction</w:t>
      </w:r>
      <w:r>
        <w:rPr>
          <w:rFonts w:ascii="Garamond" w:eastAsia="Times" w:hAnsi="Garamond"/>
          <w:sz w:val="22"/>
          <w:szCs w:val="22"/>
        </w:rPr>
        <w:t>. Would have presented at the National Council of Teachers of English, Denver, CO.</w:t>
      </w:r>
    </w:p>
    <w:p w14:paraId="03EB785F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7B759998" w14:textId="77777777" w:rsidR="003B5039" w:rsidRPr="00606106" w:rsidRDefault="003B5039" w:rsidP="003B5039">
      <w:pPr>
        <w:rPr>
          <w:rFonts w:ascii="Garamond" w:eastAsia="Times" w:hAnsi="Garamond"/>
          <w:sz w:val="22"/>
          <w:szCs w:val="22"/>
        </w:rPr>
      </w:pPr>
      <w:proofErr w:type="spellStart"/>
      <w:r w:rsidRPr="000C0A79">
        <w:rPr>
          <w:rFonts w:ascii="Garamond" w:eastAsia="Times" w:hAnsi="Garamond"/>
          <w:sz w:val="22"/>
          <w:szCs w:val="22"/>
        </w:rPr>
        <w:t>Zuccaro</w:t>
      </w:r>
      <w:proofErr w:type="spellEnd"/>
      <w:r w:rsidRPr="000C0A79">
        <w:rPr>
          <w:rFonts w:ascii="Garamond" w:eastAsia="Times" w:hAnsi="Garamond"/>
          <w:sz w:val="22"/>
          <w:szCs w:val="22"/>
        </w:rPr>
        <w:t>, E.</w:t>
      </w:r>
      <w:r>
        <w:rPr>
          <w:rFonts w:ascii="Garamond" w:eastAsia="Times" w:hAnsi="Garamond"/>
          <w:sz w:val="22"/>
          <w:szCs w:val="22"/>
        </w:rPr>
        <w:t>,</w:t>
      </w:r>
      <w:r>
        <w:rPr>
          <w:rFonts w:ascii="Garamond" w:eastAsia="Times" w:hAnsi="Garamond"/>
          <w:b/>
          <w:sz w:val="22"/>
          <w:szCs w:val="22"/>
        </w:rPr>
        <w:t xml:space="preserve"> Shanahan, E., </w:t>
      </w:r>
      <w:r w:rsidRPr="000C0A79">
        <w:rPr>
          <w:rFonts w:ascii="Garamond" w:eastAsia="Times" w:hAnsi="Garamond"/>
          <w:sz w:val="22"/>
          <w:szCs w:val="22"/>
        </w:rPr>
        <w:t xml:space="preserve">&amp; </w:t>
      </w:r>
      <w:proofErr w:type="spellStart"/>
      <w:r w:rsidRPr="000C0A79">
        <w:rPr>
          <w:rFonts w:ascii="Garamond" w:eastAsia="Times" w:hAnsi="Garamond"/>
          <w:sz w:val="22"/>
          <w:szCs w:val="22"/>
        </w:rPr>
        <w:t>Korson</w:t>
      </w:r>
      <w:proofErr w:type="spellEnd"/>
      <w:r w:rsidRPr="000C0A79">
        <w:rPr>
          <w:rFonts w:ascii="Garamond" w:eastAsia="Times" w:hAnsi="Garamond"/>
          <w:sz w:val="22"/>
          <w:szCs w:val="22"/>
        </w:rPr>
        <w:t xml:space="preserve">, S. </w:t>
      </w:r>
      <w:r>
        <w:rPr>
          <w:rFonts w:ascii="Garamond" w:eastAsia="Times" w:hAnsi="Garamond"/>
          <w:sz w:val="22"/>
          <w:szCs w:val="22"/>
        </w:rPr>
        <w:t>(</w:t>
      </w:r>
      <w:proofErr w:type="gramStart"/>
      <w:r>
        <w:rPr>
          <w:rFonts w:ascii="Garamond" w:eastAsia="Times" w:hAnsi="Garamond"/>
          <w:sz w:val="22"/>
          <w:szCs w:val="22"/>
        </w:rPr>
        <w:t>November,</w:t>
      </w:r>
      <w:proofErr w:type="gramEnd"/>
      <w:r>
        <w:rPr>
          <w:rFonts w:ascii="Garamond" w:eastAsia="Times" w:hAnsi="Garamond"/>
          <w:sz w:val="22"/>
          <w:szCs w:val="22"/>
        </w:rPr>
        <w:t xml:space="preserve"> 2020 – Accepted but cancelled due to COVID-19). </w:t>
      </w:r>
      <w:r w:rsidRPr="000C0A79">
        <w:rPr>
          <w:rFonts w:ascii="Garamond" w:eastAsia="Times" w:hAnsi="Garamond"/>
          <w:i/>
          <w:sz w:val="22"/>
          <w:szCs w:val="22"/>
        </w:rPr>
        <w:t>Beyond “Big E”: Bridging university and local communities</w:t>
      </w:r>
      <w:r>
        <w:rPr>
          <w:rFonts w:ascii="Garamond" w:eastAsia="Times" w:hAnsi="Garamond"/>
          <w:sz w:val="22"/>
          <w:szCs w:val="22"/>
        </w:rPr>
        <w:t>. Would have presented at the National Council of Teachers of English, Denver, CO.</w:t>
      </w:r>
    </w:p>
    <w:p w14:paraId="69924830" w14:textId="77777777" w:rsidR="003B5039" w:rsidRDefault="003B5039" w:rsidP="003B5039">
      <w:pPr>
        <w:rPr>
          <w:rFonts w:ascii="Garamond" w:eastAsia="Times" w:hAnsi="Garamond"/>
          <w:b/>
          <w:sz w:val="22"/>
          <w:szCs w:val="22"/>
        </w:rPr>
      </w:pPr>
    </w:p>
    <w:p w14:paraId="2BE84FE7" w14:textId="1CFA0B02" w:rsidR="003B5039" w:rsidRPr="00D93ACC" w:rsidRDefault="003B5039" w:rsidP="003B5039">
      <w:pPr>
        <w:rPr>
          <w:rFonts w:ascii="Garamond" w:eastAsia="Times" w:hAnsi="Garamond"/>
          <w:sz w:val="22"/>
          <w:szCs w:val="22"/>
        </w:rPr>
      </w:pPr>
      <w:r>
        <w:rPr>
          <w:rFonts w:ascii="Garamond" w:eastAsia="Times" w:hAnsi="Garamond"/>
          <w:b/>
          <w:sz w:val="22"/>
          <w:szCs w:val="22"/>
        </w:rPr>
        <w:t xml:space="preserve">Shanahan, E. </w:t>
      </w:r>
      <w:r>
        <w:rPr>
          <w:rFonts w:ascii="Garamond" w:eastAsia="Times" w:hAnsi="Garamond"/>
          <w:sz w:val="22"/>
          <w:szCs w:val="22"/>
        </w:rPr>
        <w:t>&amp; Kim, M. (</w:t>
      </w:r>
      <w:proofErr w:type="gramStart"/>
      <w:r>
        <w:rPr>
          <w:rFonts w:ascii="Garamond" w:eastAsia="Times" w:hAnsi="Garamond"/>
          <w:sz w:val="22"/>
          <w:szCs w:val="22"/>
        </w:rPr>
        <w:t>December,</w:t>
      </w:r>
      <w:proofErr w:type="gramEnd"/>
      <w:r>
        <w:rPr>
          <w:rFonts w:ascii="Garamond" w:eastAsia="Times" w:hAnsi="Garamond"/>
          <w:sz w:val="22"/>
          <w:szCs w:val="22"/>
        </w:rPr>
        <w:t xml:space="preserve"> 2019). </w:t>
      </w:r>
      <w:r w:rsidRPr="002B4834">
        <w:rPr>
          <w:rFonts w:ascii="Garamond" w:eastAsia="Times" w:hAnsi="Garamond"/>
          <w:i/>
          <w:sz w:val="22"/>
          <w:szCs w:val="22"/>
        </w:rPr>
        <w:t>C</w:t>
      </w:r>
      <w:r>
        <w:rPr>
          <w:rFonts w:ascii="Garamond" w:eastAsia="Times" w:hAnsi="Garamond"/>
          <w:i/>
          <w:sz w:val="22"/>
          <w:szCs w:val="22"/>
        </w:rPr>
        <w:t>hallenges and tensions in teaching and learning of argumentation: Two cases of crafting complex literary arguments</w:t>
      </w:r>
      <w:r w:rsidRPr="002B4834">
        <w:rPr>
          <w:rFonts w:ascii="Garamond" w:eastAsia="Times" w:hAnsi="Garamond"/>
          <w:i/>
          <w:sz w:val="22"/>
          <w:szCs w:val="22"/>
        </w:rPr>
        <w:t>.</w:t>
      </w:r>
      <w:r>
        <w:rPr>
          <w:rFonts w:ascii="Garamond" w:eastAsia="Times" w:hAnsi="Garamond"/>
          <w:sz w:val="22"/>
          <w:szCs w:val="22"/>
        </w:rPr>
        <w:t xml:space="preserve"> P</w:t>
      </w:r>
      <w:r w:rsidRPr="00E05256">
        <w:rPr>
          <w:rFonts w:ascii="Garamond" w:eastAsia="Times" w:hAnsi="Garamond"/>
          <w:sz w:val="22"/>
          <w:szCs w:val="22"/>
        </w:rPr>
        <w:t>resen</w:t>
      </w:r>
      <w:r>
        <w:rPr>
          <w:rFonts w:ascii="Garamond" w:eastAsia="Times" w:hAnsi="Garamond"/>
          <w:sz w:val="22"/>
          <w:szCs w:val="22"/>
        </w:rPr>
        <w:t>ted</w:t>
      </w:r>
      <w:r w:rsidRPr="00E05256">
        <w:rPr>
          <w:rFonts w:ascii="Garamond" w:eastAsia="Times" w:hAnsi="Garamond"/>
          <w:sz w:val="22"/>
          <w:szCs w:val="22"/>
        </w:rPr>
        <w:t xml:space="preserve"> at</w:t>
      </w:r>
      <w:r>
        <w:rPr>
          <w:rFonts w:ascii="Garamond" w:eastAsia="Times" w:hAnsi="Garamond"/>
          <w:sz w:val="22"/>
          <w:szCs w:val="22"/>
        </w:rPr>
        <w:t xml:space="preserve"> </w:t>
      </w:r>
      <w:r w:rsidRPr="00B23AEE">
        <w:rPr>
          <w:rFonts w:ascii="Garamond" w:eastAsia="Times" w:hAnsi="Garamond"/>
          <w:sz w:val="22"/>
          <w:szCs w:val="22"/>
        </w:rPr>
        <w:t>the Annual Meeting of</w:t>
      </w:r>
      <w:r w:rsidR="006F02F4">
        <w:rPr>
          <w:rFonts w:ascii="Garamond" w:eastAsia="Times" w:hAnsi="Garamond"/>
          <w:sz w:val="22"/>
          <w:szCs w:val="22"/>
        </w:rPr>
        <w:t xml:space="preserve"> the</w:t>
      </w:r>
      <w:r w:rsidRPr="00B23AEE">
        <w:rPr>
          <w:rFonts w:ascii="Garamond" w:eastAsia="Times" w:hAnsi="Garamond"/>
          <w:sz w:val="22"/>
          <w:szCs w:val="22"/>
        </w:rPr>
        <w:t xml:space="preserve"> Literacy Research Association</w:t>
      </w:r>
      <w:r>
        <w:rPr>
          <w:rFonts w:ascii="Garamond" w:eastAsia="Times" w:hAnsi="Garamond"/>
          <w:sz w:val="22"/>
          <w:szCs w:val="22"/>
        </w:rPr>
        <w:t>, Tampa, FL.</w:t>
      </w:r>
    </w:p>
    <w:p w14:paraId="0A4E0B11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6F0B3CDA" w14:textId="77777777" w:rsidR="003B5039" w:rsidRPr="008D6DAC" w:rsidRDefault="003B5039" w:rsidP="003B5039">
      <w:pPr>
        <w:rPr>
          <w:rFonts w:ascii="Garamond" w:eastAsia="Times" w:hAnsi="Garamond"/>
          <w:sz w:val="22"/>
          <w:szCs w:val="22"/>
        </w:rPr>
      </w:pPr>
      <w:r w:rsidRPr="008D6DAC">
        <w:rPr>
          <w:rFonts w:ascii="Garamond" w:eastAsia="Times" w:hAnsi="Garamond"/>
          <w:sz w:val="22"/>
          <w:szCs w:val="22"/>
        </w:rPr>
        <w:t xml:space="preserve">McCardle, T., </w:t>
      </w:r>
      <w:proofErr w:type="spellStart"/>
      <w:r w:rsidRPr="008D6DAC">
        <w:rPr>
          <w:rFonts w:ascii="Garamond" w:eastAsia="Times" w:hAnsi="Garamond"/>
          <w:sz w:val="22"/>
          <w:szCs w:val="22"/>
        </w:rPr>
        <w:t>Korson</w:t>
      </w:r>
      <w:proofErr w:type="spellEnd"/>
      <w:r w:rsidRPr="008D6DAC">
        <w:rPr>
          <w:rFonts w:ascii="Garamond" w:eastAsia="Times" w:hAnsi="Garamond"/>
          <w:sz w:val="22"/>
          <w:szCs w:val="22"/>
        </w:rPr>
        <w:t>, S.,</w:t>
      </w:r>
      <w:r>
        <w:rPr>
          <w:rFonts w:ascii="Garamond" w:eastAsia="Times" w:hAnsi="Garamond"/>
          <w:b/>
          <w:sz w:val="22"/>
          <w:szCs w:val="22"/>
        </w:rPr>
        <w:t xml:space="preserve"> </w:t>
      </w:r>
      <w:r w:rsidRPr="000C0A79">
        <w:rPr>
          <w:rFonts w:ascii="Garamond" w:eastAsia="Times" w:hAnsi="Garamond"/>
          <w:sz w:val="22"/>
          <w:szCs w:val="22"/>
        </w:rPr>
        <w:t xml:space="preserve">&amp; </w:t>
      </w:r>
      <w:r>
        <w:rPr>
          <w:rFonts w:ascii="Garamond" w:eastAsia="Times" w:hAnsi="Garamond"/>
          <w:b/>
          <w:sz w:val="22"/>
          <w:szCs w:val="22"/>
        </w:rPr>
        <w:t xml:space="preserve">Shanahan, E. </w:t>
      </w:r>
      <w:r>
        <w:rPr>
          <w:rFonts w:ascii="Garamond" w:eastAsia="Times" w:hAnsi="Garamond"/>
          <w:sz w:val="22"/>
          <w:szCs w:val="22"/>
        </w:rPr>
        <w:t>(</w:t>
      </w:r>
      <w:proofErr w:type="gramStart"/>
      <w:r>
        <w:rPr>
          <w:rFonts w:ascii="Garamond" w:eastAsia="Times" w:hAnsi="Garamond"/>
          <w:sz w:val="22"/>
          <w:szCs w:val="22"/>
        </w:rPr>
        <w:t>November,</w:t>
      </w:r>
      <w:proofErr w:type="gramEnd"/>
      <w:r>
        <w:rPr>
          <w:rFonts w:ascii="Garamond" w:eastAsia="Times" w:hAnsi="Garamond"/>
          <w:sz w:val="22"/>
          <w:szCs w:val="22"/>
        </w:rPr>
        <w:t xml:space="preserve"> 2018). </w:t>
      </w:r>
      <w:r w:rsidRPr="000852EF">
        <w:rPr>
          <w:rFonts w:ascii="Garamond" w:eastAsia="Times" w:hAnsi="Garamond"/>
          <w:i/>
          <w:sz w:val="22"/>
          <w:szCs w:val="22"/>
        </w:rPr>
        <w:t>Teaching for equity and justice across a teacher education program.</w:t>
      </w:r>
      <w:r>
        <w:rPr>
          <w:rFonts w:ascii="Garamond" w:eastAsia="Times" w:hAnsi="Garamond"/>
          <w:sz w:val="22"/>
          <w:szCs w:val="22"/>
        </w:rPr>
        <w:t xml:space="preserve"> Presented at the National Council of Teachers of English, Houston, TX.</w:t>
      </w:r>
    </w:p>
    <w:p w14:paraId="1D2A6172" w14:textId="77777777" w:rsidR="003B5039" w:rsidRDefault="003B5039" w:rsidP="003B5039">
      <w:pPr>
        <w:rPr>
          <w:rFonts w:ascii="Garamond" w:eastAsia="Times" w:hAnsi="Garamond"/>
          <w:b/>
          <w:sz w:val="22"/>
          <w:szCs w:val="22"/>
        </w:rPr>
      </w:pPr>
    </w:p>
    <w:p w14:paraId="7DE91BC4" w14:textId="77777777" w:rsidR="003B5039" w:rsidRPr="00606106" w:rsidRDefault="003B5039" w:rsidP="003B5039">
      <w:pPr>
        <w:rPr>
          <w:rFonts w:ascii="Garamond" w:eastAsia="Times" w:hAnsi="Garamond"/>
          <w:sz w:val="22"/>
          <w:szCs w:val="22"/>
        </w:rPr>
      </w:pPr>
      <w:r>
        <w:rPr>
          <w:rFonts w:ascii="Garamond" w:eastAsia="Times" w:hAnsi="Garamond"/>
          <w:b/>
          <w:sz w:val="22"/>
          <w:szCs w:val="22"/>
        </w:rPr>
        <w:t>Shanahan, E.</w:t>
      </w:r>
      <w:r>
        <w:rPr>
          <w:rFonts w:ascii="Garamond" w:eastAsia="Times" w:hAnsi="Garamond"/>
          <w:sz w:val="22"/>
          <w:szCs w:val="22"/>
        </w:rPr>
        <w:t>, Griffith, J., Jeffers, L., Montgomery, R., Sherry, M., &amp; Warrington, A. (</w:t>
      </w:r>
      <w:proofErr w:type="gramStart"/>
      <w:r>
        <w:rPr>
          <w:rFonts w:ascii="Garamond" w:eastAsia="Times" w:hAnsi="Garamond"/>
          <w:sz w:val="22"/>
          <w:szCs w:val="22"/>
        </w:rPr>
        <w:t>November,</w:t>
      </w:r>
      <w:proofErr w:type="gramEnd"/>
      <w:r>
        <w:rPr>
          <w:rFonts w:ascii="Garamond" w:eastAsia="Times" w:hAnsi="Garamond"/>
          <w:sz w:val="22"/>
          <w:szCs w:val="22"/>
        </w:rPr>
        <w:t xml:space="preserve"> 2018). </w:t>
      </w:r>
      <w:r w:rsidRPr="0027146B">
        <w:rPr>
          <w:rFonts w:ascii="Garamond" w:eastAsia="Times" w:hAnsi="Garamond"/>
          <w:i/>
          <w:sz w:val="22"/>
          <w:szCs w:val="22"/>
        </w:rPr>
        <w:t>Raising our collective voices: Writing to speak out for equity and justice</w:t>
      </w:r>
      <w:r>
        <w:rPr>
          <w:rFonts w:ascii="Garamond" w:eastAsia="Times" w:hAnsi="Garamond"/>
          <w:sz w:val="22"/>
          <w:szCs w:val="22"/>
        </w:rPr>
        <w:t>. Presented at the National Council of Teachers of English, Houston, TX.</w:t>
      </w:r>
    </w:p>
    <w:p w14:paraId="72DB27BC" w14:textId="77777777" w:rsidR="003B5039" w:rsidRDefault="003B5039" w:rsidP="003B5039">
      <w:pPr>
        <w:rPr>
          <w:rFonts w:ascii="Garamond" w:eastAsia="Times" w:hAnsi="Garamond"/>
          <w:b/>
          <w:sz w:val="22"/>
          <w:szCs w:val="22"/>
        </w:rPr>
      </w:pPr>
    </w:p>
    <w:p w14:paraId="5C90491D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  <w:r w:rsidRPr="00652B7C">
        <w:rPr>
          <w:rFonts w:ascii="Garamond" w:eastAsia="Times" w:hAnsi="Garamond"/>
          <w:b/>
          <w:sz w:val="22"/>
          <w:szCs w:val="22"/>
        </w:rPr>
        <w:lastRenderedPageBreak/>
        <w:t>Shanahan, E.</w:t>
      </w:r>
      <w:r>
        <w:rPr>
          <w:rFonts w:ascii="Garamond" w:eastAsia="Times" w:hAnsi="Garamond"/>
          <w:sz w:val="22"/>
          <w:szCs w:val="22"/>
        </w:rPr>
        <w:t xml:space="preserve"> (</w:t>
      </w:r>
      <w:proofErr w:type="gramStart"/>
      <w:r>
        <w:rPr>
          <w:rFonts w:ascii="Garamond" w:eastAsia="Times" w:hAnsi="Garamond"/>
          <w:sz w:val="22"/>
          <w:szCs w:val="22"/>
        </w:rPr>
        <w:t>November,</w:t>
      </w:r>
      <w:proofErr w:type="gramEnd"/>
      <w:r>
        <w:rPr>
          <w:rFonts w:ascii="Garamond" w:eastAsia="Times" w:hAnsi="Garamond"/>
          <w:sz w:val="22"/>
          <w:szCs w:val="22"/>
        </w:rPr>
        <w:t xml:space="preserve"> 2018). </w:t>
      </w:r>
      <w:r w:rsidRPr="005776D6">
        <w:rPr>
          <w:rFonts w:ascii="Garamond" w:eastAsia="Times" w:hAnsi="Garamond"/>
          <w:i/>
          <w:sz w:val="22"/>
          <w:szCs w:val="22"/>
        </w:rPr>
        <w:t>Facilitating discussions of race and stereotyping by pre-service teachers in middle school classrooms.</w:t>
      </w:r>
      <w:r>
        <w:rPr>
          <w:rFonts w:ascii="Garamond" w:eastAsia="Times" w:hAnsi="Garamond"/>
          <w:sz w:val="22"/>
          <w:szCs w:val="22"/>
        </w:rPr>
        <w:t xml:space="preserve"> Presented at the Annual Meeting of Association of Literacy Educators and Researchers, Louisville, KY.</w:t>
      </w:r>
    </w:p>
    <w:p w14:paraId="2651B414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2776353D" w14:textId="77777777" w:rsidR="003B5039" w:rsidRPr="00027FFA" w:rsidRDefault="003B5039" w:rsidP="003B5039">
      <w:pPr>
        <w:rPr>
          <w:rFonts w:ascii="Garamond" w:eastAsia="Times" w:hAnsi="Garamond"/>
          <w:sz w:val="22"/>
          <w:szCs w:val="22"/>
        </w:rPr>
      </w:pPr>
      <w:r>
        <w:rPr>
          <w:rFonts w:ascii="Garamond" w:eastAsia="Times" w:hAnsi="Garamond"/>
          <w:sz w:val="22"/>
          <w:szCs w:val="22"/>
        </w:rPr>
        <w:t xml:space="preserve">Lin, T., Newell, G., </w:t>
      </w:r>
      <w:r w:rsidRPr="00E61340">
        <w:rPr>
          <w:rFonts w:ascii="Garamond" w:eastAsia="Times" w:hAnsi="Garamond"/>
          <w:b/>
          <w:sz w:val="22"/>
          <w:szCs w:val="22"/>
        </w:rPr>
        <w:t>Shanahan, E.,</w:t>
      </w:r>
      <w:r>
        <w:rPr>
          <w:rFonts w:ascii="Garamond" w:eastAsia="Times" w:hAnsi="Garamond"/>
          <w:sz w:val="22"/>
          <w:szCs w:val="22"/>
        </w:rPr>
        <w:t xml:space="preserve"> Ha, S., &amp; Hsieh, M. (</w:t>
      </w:r>
      <w:proofErr w:type="gramStart"/>
      <w:r>
        <w:rPr>
          <w:rFonts w:ascii="Garamond" w:eastAsia="Times" w:hAnsi="Garamond"/>
          <w:sz w:val="22"/>
          <w:szCs w:val="22"/>
        </w:rPr>
        <w:t>April,</w:t>
      </w:r>
      <w:proofErr w:type="gramEnd"/>
      <w:r>
        <w:rPr>
          <w:rFonts w:ascii="Garamond" w:eastAsia="Times" w:hAnsi="Garamond"/>
          <w:sz w:val="22"/>
          <w:szCs w:val="22"/>
        </w:rPr>
        <w:t xml:space="preserve"> 2018). </w:t>
      </w:r>
      <w:r w:rsidRPr="00575517">
        <w:rPr>
          <w:rFonts w:ascii="Garamond" w:eastAsia="Times" w:hAnsi="Garamond"/>
          <w:i/>
          <w:sz w:val="22"/>
          <w:szCs w:val="22"/>
        </w:rPr>
        <w:t>Adaptive expertise for teaching argumentative writing in high school English language arts classrooms</w:t>
      </w:r>
      <w:r>
        <w:rPr>
          <w:rFonts w:ascii="Garamond" w:eastAsia="Times" w:hAnsi="Garamond"/>
          <w:sz w:val="22"/>
          <w:szCs w:val="22"/>
        </w:rPr>
        <w:t xml:space="preserve">. Presented </w:t>
      </w:r>
      <w:r w:rsidRPr="00B23AEE">
        <w:rPr>
          <w:rFonts w:ascii="Garamond" w:eastAsia="Times" w:hAnsi="Garamond"/>
          <w:sz w:val="22"/>
          <w:szCs w:val="22"/>
        </w:rPr>
        <w:t>at the Annual Meeting of American Educational Research Association,</w:t>
      </w:r>
      <w:r>
        <w:rPr>
          <w:rFonts w:ascii="Garamond" w:eastAsia="Times" w:hAnsi="Garamond"/>
          <w:sz w:val="22"/>
          <w:szCs w:val="22"/>
        </w:rPr>
        <w:t xml:space="preserve"> New York, NY. </w:t>
      </w:r>
    </w:p>
    <w:p w14:paraId="7CE5340E" w14:textId="77777777" w:rsidR="003B5039" w:rsidRDefault="003B5039" w:rsidP="003B5039">
      <w:pPr>
        <w:rPr>
          <w:rFonts w:ascii="Garamond" w:eastAsia="Times" w:hAnsi="Garamond"/>
          <w:b/>
          <w:sz w:val="22"/>
          <w:szCs w:val="22"/>
        </w:rPr>
      </w:pPr>
    </w:p>
    <w:p w14:paraId="000B078F" w14:textId="77777777" w:rsidR="003B5039" w:rsidRPr="002B4834" w:rsidRDefault="003B5039" w:rsidP="003B5039">
      <w:pPr>
        <w:rPr>
          <w:rFonts w:ascii="Garamond" w:eastAsia="Times" w:hAnsi="Garamond"/>
          <w:sz w:val="22"/>
          <w:szCs w:val="22"/>
        </w:rPr>
      </w:pPr>
      <w:r>
        <w:rPr>
          <w:rFonts w:ascii="Garamond" w:eastAsia="Times" w:hAnsi="Garamond"/>
          <w:b/>
          <w:sz w:val="22"/>
          <w:szCs w:val="22"/>
        </w:rPr>
        <w:t xml:space="preserve">Shanahan, E. </w:t>
      </w:r>
      <w:r>
        <w:rPr>
          <w:rFonts w:ascii="Garamond" w:eastAsia="Times" w:hAnsi="Garamond"/>
          <w:sz w:val="22"/>
          <w:szCs w:val="22"/>
        </w:rPr>
        <w:t>&amp; Newell, G. (</w:t>
      </w:r>
      <w:proofErr w:type="gramStart"/>
      <w:r>
        <w:rPr>
          <w:rFonts w:ascii="Garamond" w:eastAsia="Times" w:hAnsi="Garamond"/>
          <w:sz w:val="22"/>
          <w:szCs w:val="22"/>
        </w:rPr>
        <w:t>December,</w:t>
      </w:r>
      <w:proofErr w:type="gramEnd"/>
      <w:r>
        <w:rPr>
          <w:rFonts w:ascii="Garamond" w:eastAsia="Times" w:hAnsi="Garamond"/>
          <w:sz w:val="22"/>
          <w:szCs w:val="22"/>
        </w:rPr>
        <w:t xml:space="preserve"> 2017). </w:t>
      </w:r>
      <w:r w:rsidRPr="002B4834">
        <w:rPr>
          <w:rFonts w:ascii="Garamond" w:eastAsia="Times" w:hAnsi="Garamond"/>
          <w:i/>
          <w:sz w:val="22"/>
          <w:szCs w:val="22"/>
        </w:rPr>
        <w:t>Contrasting cases of expertise for teaching literature-related argumentative writing: Adaptive versus routine epistemologies.</w:t>
      </w:r>
      <w:r>
        <w:rPr>
          <w:rFonts w:ascii="Garamond" w:eastAsia="Times" w:hAnsi="Garamond"/>
          <w:sz w:val="22"/>
          <w:szCs w:val="22"/>
        </w:rPr>
        <w:t xml:space="preserve"> </w:t>
      </w:r>
      <w:r w:rsidRPr="00E05256">
        <w:rPr>
          <w:rFonts w:ascii="Garamond" w:eastAsia="Times" w:hAnsi="Garamond"/>
          <w:sz w:val="22"/>
          <w:szCs w:val="22"/>
        </w:rPr>
        <w:t>Presented at</w:t>
      </w:r>
      <w:r>
        <w:rPr>
          <w:rFonts w:ascii="Garamond" w:eastAsia="Times" w:hAnsi="Garamond"/>
          <w:sz w:val="22"/>
          <w:szCs w:val="22"/>
        </w:rPr>
        <w:t xml:space="preserve"> </w:t>
      </w:r>
      <w:r w:rsidRPr="00B23AEE">
        <w:rPr>
          <w:rFonts w:ascii="Garamond" w:eastAsia="Times" w:hAnsi="Garamond"/>
          <w:sz w:val="22"/>
          <w:szCs w:val="22"/>
        </w:rPr>
        <w:t>the Annual Meeting of Literacy Research Association</w:t>
      </w:r>
      <w:r>
        <w:rPr>
          <w:rFonts w:ascii="Garamond" w:eastAsia="Times" w:hAnsi="Garamond"/>
          <w:sz w:val="22"/>
          <w:szCs w:val="22"/>
        </w:rPr>
        <w:t>, Tampa, FL</w:t>
      </w:r>
    </w:p>
    <w:p w14:paraId="422D9FD6" w14:textId="77777777" w:rsidR="003B5039" w:rsidRDefault="003B5039" w:rsidP="003B5039">
      <w:pPr>
        <w:rPr>
          <w:rFonts w:ascii="Garamond" w:eastAsia="Times" w:hAnsi="Garamond"/>
          <w:b/>
          <w:sz w:val="22"/>
          <w:szCs w:val="22"/>
        </w:rPr>
      </w:pPr>
    </w:p>
    <w:p w14:paraId="6B59B8FF" w14:textId="77777777" w:rsidR="003B5039" w:rsidRPr="006E6149" w:rsidRDefault="003B5039" w:rsidP="003B5039">
      <w:pPr>
        <w:rPr>
          <w:rFonts w:ascii="Garamond" w:eastAsia="Times" w:hAnsi="Garamond"/>
          <w:sz w:val="22"/>
          <w:szCs w:val="22"/>
        </w:rPr>
      </w:pPr>
      <w:r>
        <w:rPr>
          <w:rFonts w:ascii="Garamond" w:eastAsia="Times" w:hAnsi="Garamond"/>
          <w:b/>
          <w:sz w:val="22"/>
          <w:szCs w:val="22"/>
        </w:rPr>
        <w:t xml:space="preserve">Shanahan, E. </w:t>
      </w:r>
      <w:r>
        <w:rPr>
          <w:rFonts w:ascii="Garamond" w:eastAsia="Times" w:hAnsi="Garamond"/>
          <w:sz w:val="22"/>
          <w:szCs w:val="22"/>
        </w:rPr>
        <w:t>(</w:t>
      </w:r>
      <w:proofErr w:type="gramStart"/>
      <w:r>
        <w:rPr>
          <w:rFonts w:ascii="Garamond" w:eastAsia="Times" w:hAnsi="Garamond"/>
          <w:sz w:val="22"/>
          <w:szCs w:val="22"/>
        </w:rPr>
        <w:t>December,</w:t>
      </w:r>
      <w:proofErr w:type="gramEnd"/>
      <w:r>
        <w:rPr>
          <w:rFonts w:ascii="Garamond" w:eastAsia="Times" w:hAnsi="Garamond"/>
          <w:sz w:val="22"/>
          <w:szCs w:val="22"/>
        </w:rPr>
        <w:t xml:space="preserve"> 2017). </w:t>
      </w:r>
      <w:r w:rsidRPr="006E6149">
        <w:rPr>
          <w:rFonts w:ascii="Garamond" w:eastAsia="Times" w:hAnsi="Garamond"/>
          <w:i/>
          <w:sz w:val="22"/>
          <w:szCs w:val="22"/>
        </w:rPr>
        <w:t>Pre-service teachers’ conceptions of a cultural perspective in teaching: An examination of discourse practices.</w:t>
      </w:r>
      <w:r>
        <w:rPr>
          <w:rFonts w:ascii="Garamond" w:eastAsia="Times" w:hAnsi="Garamond"/>
          <w:sz w:val="22"/>
          <w:szCs w:val="22"/>
        </w:rPr>
        <w:t xml:space="preserve"> </w:t>
      </w:r>
      <w:r w:rsidRPr="00E05256">
        <w:rPr>
          <w:rFonts w:ascii="Garamond" w:eastAsia="Times" w:hAnsi="Garamond"/>
          <w:sz w:val="22"/>
          <w:szCs w:val="22"/>
        </w:rPr>
        <w:t>Presented at</w:t>
      </w:r>
      <w:r>
        <w:rPr>
          <w:rFonts w:ascii="Garamond" w:eastAsia="Times" w:hAnsi="Garamond"/>
          <w:sz w:val="22"/>
          <w:szCs w:val="22"/>
        </w:rPr>
        <w:t xml:space="preserve"> </w:t>
      </w:r>
      <w:r w:rsidRPr="00B23AEE">
        <w:rPr>
          <w:rFonts w:ascii="Garamond" w:eastAsia="Times" w:hAnsi="Garamond"/>
          <w:sz w:val="22"/>
          <w:szCs w:val="22"/>
        </w:rPr>
        <w:t>the Annual Meeting of Literacy Research Association</w:t>
      </w:r>
      <w:r>
        <w:rPr>
          <w:rFonts w:ascii="Garamond" w:eastAsia="Times" w:hAnsi="Garamond"/>
          <w:sz w:val="22"/>
          <w:szCs w:val="22"/>
        </w:rPr>
        <w:t xml:space="preserve">, Tampa, FL.  </w:t>
      </w:r>
    </w:p>
    <w:p w14:paraId="6C1AF776" w14:textId="77777777" w:rsidR="003B5039" w:rsidRDefault="003B5039" w:rsidP="003B5039">
      <w:pPr>
        <w:rPr>
          <w:rFonts w:ascii="Garamond" w:eastAsia="Times" w:hAnsi="Garamond"/>
          <w:b/>
          <w:sz w:val="22"/>
          <w:szCs w:val="22"/>
        </w:rPr>
      </w:pPr>
    </w:p>
    <w:p w14:paraId="61944833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  <w:r>
        <w:rPr>
          <w:rFonts w:ascii="Garamond" w:eastAsia="Times" w:hAnsi="Garamond"/>
          <w:b/>
          <w:sz w:val="22"/>
          <w:szCs w:val="22"/>
        </w:rPr>
        <w:t xml:space="preserve">Buescher, E. </w:t>
      </w:r>
      <w:r>
        <w:rPr>
          <w:rFonts w:ascii="Garamond" w:eastAsia="Times" w:hAnsi="Garamond"/>
          <w:sz w:val="22"/>
          <w:szCs w:val="22"/>
        </w:rPr>
        <w:t>(</w:t>
      </w:r>
      <w:proofErr w:type="gramStart"/>
      <w:r>
        <w:rPr>
          <w:rFonts w:ascii="Garamond" w:eastAsia="Times" w:hAnsi="Garamond"/>
          <w:sz w:val="22"/>
          <w:szCs w:val="22"/>
        </w:rPr>
        <w:t>April,</w:t>
      </w:r>
      <w:proofErr w:type="gramEnd"/>
      <w:r>
        <w:rPr>
          <w:rFonts w:ascii="Garamond" w:eastAsia="Times" w:hAnsi="Garamond"/>
          <w:sz w:val="22"/>
          <w:szCs w:val="22"/>
        </w:rPr>
        <w:t xml:space="preserve"> 2017). </w:t>
      </w:r>
      <w:r w:rsidRPr="00910A4A">
        <w:rPr>
          <w:rFonts w:ascii="Garamond" w:eastAsia="Times" w:hAnsi="Garamond"/>
          <w:i/>
          <w:sz w:val="22"/>
          <w:szCs w:val="22"/>
        </w:rPr>
        <w:t>Resisting the single narrative: Using argumentation to create complexity.</w:t>
      </w:r>
      <w:r>
        <w:rPr>
          <w:rFonts w:ascii="Garamond" w:eastAsia="Times" w:hAnsi="Garamond"/>
          <w:sz w:val="22"/>
          <w:szCs w:val="22"/>
        </w:rPr>
        <w:t xml:space="preserve"> </w:t>
      </w:r>
      <w:r w:rsidRPr="00B23AEE">
        <w:rPr>
          <w:rFonts w:ascii="Garamond" w:eastAsia="Times" w:hAnsi="Garamond"/>
          <w:sz w:val="22"/>
          <w:szCs w:val="22"/>
        </w:rPr>
        <w:t>Presented at the Annual Meeting of American Educational Research Association,</w:t>
      </w:r>
      <w:r>
        <w:rPr>
          <w:rFonts w:ascii="Garamond" w:eastAsia="Times" w:hAnsi="Garamond"/>
          <w:sz w:val="22"/>
          <w:szCs w:val="22"/>
        </w:rPr>
        <w:t xml:space="preserve"> San Antonio, TX. </w:t>
      </w:r>
    </w:p>
    <w:p w14:paraId="10A2C0BF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4EC9084C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  <w:r>
        <w:rPr>
          <w:rFonts w:ascii="Garamond" w:eastAsia="Times" w:hAnsi="Garamond"/>
          <w:sz w:val="22"/>
          <w:szCs w:val="22"/>
        </w:rPr>
        <w:t xml:space="preserve">Newell, G., </w:t>
      </w:r>
      <w:r w:rsidRPr="00B37FAA">
        <w:rPr>
          <w:rFonts w:ascii="Garamond" w:eastAsia="Times" w:hAnsi="Garamond"/>
          <w:b/>
          <w:sz w:val="22"/>
          <w:szCs w:val="22"/>
        </w:rPr>
        <w:t>Buescher, E.,</w:t>
      </w:r>
      <w:r>
        <w:rPr>
          <w:rFonts w:ascii="Garamond" w:eastAsia="Times" w:hAnsi="Garamond"/>
          <w:sz w:val="22"/>
          <w:szCs w:val="22"/>
        </w:rPr>
        <w:t xml:space="preserve"> </w:t>
      </w:r>
      <w:proofErr w:type="spellStart"/>
      <w:r>
        <w:rPr>
          <w:rFonts w:ascii="Garamond" w:eastAsia="Times" w:hAnsi="Garamond"/>
          <w:sz w:val="22"/>
          <w:szCs w:val="22"/>
        </w:rPr>
        <w:t>Stammen</w:t>
      </w:r>
      <w:proofErr w:type="spellEnd"/>
      <w:r>
        <w:rPr>
          <w:rFonts w:ascii="Garamond" w:eastAsia="Times" w:hAnsi="Garamond"/>
          <w:sz w:val="22"/>
          <w:szCs w:val="22"/>
        </w:rPr>
        <w:t>, A., &amp; Sutton, D. (</w:t>
      </w:r>
      <w:proofErr w:type="gramStart"/>
      <w:r>
        <w:rPr>
          <w:rFonts w:ascii="Garamond" w:eastAsia="Times" w:hAnsi="Garamond"/>
          <w:sz w:val="22"/>
          <w:szCs w:val="22"/>
        </w:rPr>
        <w:t>April,</w:t>
      </w:r>
      <w:proofErr w:type="gramEnd"/>
      <w:r>
        <w:rPr>
          <w:rFonts w:ascii="Garamond" w:eastAsia="Times" w:hAnsi="Garamond"/>
          <w:sz w:val="22"/>
          <w:szCs w:val="22"/>
        </w:rPr>
        <w:t xml:space="preserve"> 2017). </w:t>
      </w:r>
      <w:r w:rsidRPr="00910A4A">
        <w:rPr>
          <w:rFonts w:ascii="Garamond" w:eastAsia="Times" w:hAnsi="Garamond"/>
          <w:i/>
          <w:sz w:val="22"/>
          <w:szCs w:val="22"/>
        </w:rPr>
        <w:t>Teaching and learning scientific writing in a STEM high school: The social construction of an epistemic culture.</w:t>
      </w:r>
      <w:r>
        <w:rPr>
          <w:rFonts w:ascii="Garamond" w:eastAsia="Times" w:hAnsi="Garamond"/>
          <w:sz w:val="22"/>
          <w:szCs w:val="22"/>
        </w:rPr>
        <w:t xml:space="preserve"> </w:t>
      </w:r>
      <w:r w:rsidRPr="00B23AEE">
        <w:rPr>
          <w:rFonts w:ascii="Garamond" w:eastAsia="Times" w:hAnsi="Garamond"/>
          <w:sz w:val="22"/>
          <w:szCs w:val="22"/>
        </w:rPr>
        <w:t>Presented at the Annual Meeting of American Educational Research Association,</w:t>
      </w:r>
      <w:r>
        <w:rPr>
          <w:rFonts w:ascii="Garamond" w:eastAsia="Times" w:hAnsi="Garamond"/>
          <w:sz w:val="22"/>
          <w:szCs w:val="22"/>
        </w:rPr>
        <w:t xml:space="preserve"> San Antonio, TX. </w:t>
      </w:r>
    </w:p>
    <w:p w14:paraId="11502C32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4BBC32CF" w14:textId="77777777" w:rsidR="003B5039" w:rsidRPr="00910A4A" w:rsidRDefault="003B5039" w:rsidP="003B5039">
      <w:pPr>
        <w:rPr>
          <w:rFonts w:ascii="Garamond" w:eastAsia="Times" w:hAnsi="Garamond"/>
          <w:sz w:val="22"/>
          <w:szCs w:val="22"/>
        </w:rPr>
      </w:pPr>
      <w:r w:rsidRPr="00856B48">
        <w:rPr>
          <w:rFonts w:ascii="Garamond" w:eastAsia="Times" w:hAnsi="Garamond"/>
          <w:b/>
          <w:sz w:val="22"/>
          <w:szCs w:val="22"/>
        </w:rPr>
        <w:t>Buescher, E.,</w:t>
      </w:r>
      <w:r>
        <w:rPr>
          <w:rFonts w:ascii="Garamond" w:eastAsia="Times" w:hAnsi="Garamond"/>
          <w:sz w:val="22"/>
          <w:szCs w:val="22"/>
        </w:rPr>
        <w:t xml:space="preserve"> </w:t>
      </w:r>
      <w:proofErr w:type="spellStart"/>
      <w:r>
        <w:rPr>
          <w:rFonts w:ascii="Garamond" w:eastAsia="Times" w:hAnsi="Garamond"/>
          <w:sz w:val="22"/>
          <w:szCs w:val="22"/>
        </w:rPr>
        <w:t>Dallacqua</w:t>
      </w:r>
      <w:proofErr w:type="spellEnd"/>
      <w:r>
        <w:rPr>
          <w:rFonts w:ascii="Garamond" w:eastAsia="Times" w:hAnsi="Garamond"/>
          <w:sz w:val="22"/>
          <w:szCs w:val="22"/>
        </w:rPr>
        <w:t>, A., Grice, K., Kersten, S., Lightner, S. (</w:t>
      </w:r>
      <w:proofErr w:type="gramStart"/>
      <w:r>
        <w:rPr>
          <w:rFonts w:ascii="Garamond" w:eastAsia="Times" w:hAnsi="Garamond"/>
          <w:sz w:val="22"/>
          <w:szCs w:val="22"/>
        </w:rPr>
        <w:t>December,</w:t>
      </w:r>
      <w:proofErr w:type="gramEnd"/>
      <w:r>
        <w:rPr>
          <w:rFonts w:ascii="Garamond" w:eastAsia="Times" w:hAnsi="Garamond"/>
          <w:sz w:val="22"/>
          <w:szCs w:val="22"/>
        </w:rPr>
        <w:t xml:space="preserve"> 2016). </w:t>
      </w:r>
      <w:r w:rsidRPr="00856B48">
        <w:rPr>
          <w:rFonts w:ascii="Garamond" w:eastAsia="Times" w:hAnsi="Garamond"/>
          <w:i/>
          <w:sz w:val="22"/>
          <w:szCs w:val="22"/>
        </w:rPr>
        <w:t>I get by with a little help from my girlfriends: An autoethnographic report of a nontraditional writing group for female scholars.</w:t>
      </w:r>
      <w:r>
        <w:rPr>
          <w:rFonts w:ascii="Garamond" w:eastAsia="Times" w:hAnsi="Garamond"/>
          <w:sz w:val="22"/>
          <w:szCs w:val="22"/>
        </w:rPr>
        <w:t xml:space="preserve"> </w:t>
      </w:r>
      <w:r w:rsidRPr="00E05256">
        <w:rPr>
          <w:rFonts w:ascii="Garamond" w:eastAsia="Times" w:hAnsi="Garamond"/>
          <w:sz w:val="22"/>
          <w:szCs w:val="22"/>
        </w:rPr>
        <w:t>Presented at</w:t>
      </w:r>
      <w:r>
        <w:rPr>
          <w:rFonts w:ascii="Garamond" w:eastAsia="Times" w:hAnsi="Garamond"/>
          <w:sz w:val="22"/>
          <w:szCs w:val="22"/>
        </w:rPr>
        <w:t xml:space="preserve"> </w:t>
      </w:r>
      <w:r w:rsidRPr="00B23AEE">
        <w:rPr>
          <w:rFonts w:ascii="Garamond" w:eastAsia="Times" w:hAnsi="Garamond"/>
          <w:sz w:val="22"/>
          <w:szCs w:val="22"/>
        </w:rPr>
        <w:t>the Annual Meeting of Literacy Research Association</w:t>
      </w:r>
      <w:r>
        <w:rPr>
          <w:rFonts w:ascii="Garamond" w:eastAsia="Times" w:hAnsi="Garamond"/>
          <w:sz w:val="22"/>
          <w:szCs w:val="22"/>
        </w:rPr>
        <w:t xml:space="preserve">, Nashville, TN.  </w:t>
      </w:r>
    </w:p>
    <w:p w14:paraId="0DF61554" w14:textId="77777777" w:rsidR="003B5039" w:rsidRDefault="003B5039" w:rsidP="003B50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eastAsia="Times" w:hAnsi="Garamond"/>
          <w:b/>
          <w:sz w:val="22"/>
          <w:szCs w:val="22"/>
        </w:rPr>
      </w:pPr>
    </w:p>
    <w:p w14:paraId="349D0119" w14:textId="77777777" w:rsidR="003B5039" w:rsidRPr="00B21A7D" w:rsidRDefault="003B5039" w:rsidP="003B50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b/>
        </w:rPr>
      </w:pPr>
      <w:r w:rsidRPr="00FD2755">
        <w:rPr>
          <w:rFonts w:ascii="Garamond" w:eastAsia="Times" w:hAnsi="Garamond"/>
          <w:b/>
          <w:sz w:val="22"/>
          <w:szCs w:val="22"/>
        </w:rPr>
        <w:t>Buescher, E.</w:t>
      </w:r>
      <w:r>
        <w:rPr>
          <w:rFonts w:ascii="Garamond" w:eastAsia="Times" w:hAnsi="Garamond"/>
          <w:b/>
          <w:sz w:val="22"/>
          <w:szCs w:val="22"/>
        </w:rPr>
        <w:t xml:space="preserve"> </w:t>
      </w:r>
      <w:r>
        <w:rPr>
          <w:rFonts w:ascii="Garamond" w:eastAsia="Times" w:hAnsi="Garamond"/>
          <w:sz w:val="22"/>
          <w:szCs w:val="22"/>
        </w:rPr>
        <w:t>(</w:t>
      </w:r>
      <w:proofErr w:type="gramStart"/>
      <w:r w:rsidRPr="00B21A7D">
        <w:rPr>
          <w:rFonts w:ascii="Garamond" w:eastAsia="Times" w:hAnsi="Garamond"/>
          <w:sz w:val="22"/>
          <w:szCs w:val="22"/>
        </w:rPr>
        <w:t>November,</w:t>
      </w:r>
      <w:proofErr w:type="gramEnd"/>
      <w:r w:rsidRPr="00B21A7D">
        <w:rPr>
          <w:rFonts w:ascii="Garamond" w:eastAsia="Times" w:hAnsi="Garamond"/>
          <w:sz w:val="22"/>
          <w:szCs w:val="22"/>
        </w:rPr>
        <w:t xml:space="preserve"> 2016). </w:t>
      </w:r>
      <w:r w:rsidRPr="00B21A7D">
        <w:rPr>
          <w:rFonts w:ascii="Garamond" w:hAnsi="Garamond"/>
          <w:i/>
          <w:sz w:val="22"/>
          <w:szCs w:val="22"/>
        </w:rPr>
        <w:t xml:space="preserve">“I was trying to think </w:t>
      </w:r>
      <w:proofErr w:type="spellStart"/>
      <w:r w:rsidRPr="00B21A7D">
        <w:rPr>
          <w:rFonts w:ascii="Garamond" w:hAnsi="Garamond"/>
          <w:i/>
          <w:sz w:val="22"/>
          <w:szCs w:val="22"/>
        </w:rPr>
        <w:t>whyyy</w:t>
      </w:r>
      <w:proofErr w:type="spellEnd"/>
      <w:r w:rsidRPr="00B21A7D">
        <w:rPr>
          <w:rFonts w:ascii="Garamond" w:hAnsi="Garamond"/>
          <w:i/>
          <w:sz w:val="22"/>
          <w:szCs w:val="22"/>
        </w:rPr>
        <w:t xml:space="preserve"> are we doing this?”: One pre-service teacher’s construction of culturally relevant teaching in practice</w:t>
      </w:r>
      <w:r w:rsidRPr="00B21A7D">
        <w:rPr>
          <w:i/>
          <w:sz w:val="22"/>
          <w:szCs w:val="22"/>
        </w:rPr>
        <w:t>.</w:t>
      </w:r>
      <w:r w:rsidRPr="00B21A7D">
        <w:rPr>
          <w:sz w:val="22"/>
          <w:szCs w:val="22"/>
        </w:rPr>
        <w:t xml:space="preserve"> </w:t>
      </w:r>
      <w:r>
        <w:rPr>
          <w:rFonts w:ascii="Garamond" w:eastAsia="Times" w:hAnsi="Garamond"/>
          <w:sz w:val="22"/>
          <w:szCs w:val="22"/>
        </w:rPr>
        <w:t>Presented at the National Council of Teachers of English Conference, Atlanta, GA.</w:t>
      </w:r>
    </w:p>
    <w:p w14:paraId="063FDDCC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5B2C9A0C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  <w:r>
        <w:rPr>
          <w:rFonts w:ascii="Garamond" w:eastAsia="Times" w:hAnsi="Garamond"/>
          <w:sz w:val="22"/>
          <w:szCs w:val="22"/>
        </w:rPr>
        <w:t xml:space="preserve">Letcher, M., </w:t>
      </w:r>
      <w:r w:rsidRPr="00FD2755">
        <w:rPr>
          <w:rFonts w:ascii="Garamond" w:eastAsia="Times" w:hAnsi="Garamond"/>
          <w:b/>
          <w:sz w:val="22"/>
          <w:szCs w:val="22"/>
        </w:rPr>
        <w:t>Buescher, E.,</w:t>
      </w:r>
      <w:r>
        <w:rPr>
          <w:rFonts w:ascii="Garamond" w:eastAsia="Times" w:hAnsi="Garamond"/>
          <w:sz w:val="22"/>
          <w:szCs w:val="22"/>
        </w:rPr>
        <w:t xml:space="preserve"> </w:t>
      </w:r>
      <w:proofErr w:type="spellStart"/>
      <w:r>
        <w:rPr>
          <w:rFonts w:ascii="Garamond" w:eastAsia="Times" w:hAnsi="Garamond"/>
          <w:sz w:val="22"/>
          <w:szCs w:val="22"/>
        </w:rPr>
        <w:t>Zuidema</w:t>
      </w:r>
      <w:proofErr w:type="spellEnd"/>
      <w:r>
        <w:rPr>
          <w:rFonts w:ascii="Garamond" w:eastAsia="Times" w:hAnsi="Garamond"/>
          <w:sz w:val="22"/>
          <w:szCs w:val="22"/>
        </w:rPr>
        <w:t>, L., Hochstetler, S., &amp; Turner, K. (</w:t>
      </w:r>
      <w:proofErr w:type="gramStart"/>
      <w:r>
        <w:rPr>
          <w:rFonts w:ascii="Garamond" w:eastAsia="Times" w:hAnsi="Garamond"/>
          <w:sz w:val="22"/>
          <w:szCs w:val="22"/>
        </w:rPr>
        <w:t>November,</w:t>
      </w:r>
      <w:proofErr w:type="gramEnd"/>
      <w:r>
        <w:rPr>
          <w:rFonts w:ascii="Garamond" w:eastAsia="Times" w:hAnsi="Garamond"/>
          <w:sz w:val="22"/>
          <w:szCs w:val="22"/>
        </w:rPr>
        <w:t xml:space="preserve"> 2016). </w:t>
      </w:r>
      <w:r w:rsidRPr="00FD2755">
        <w:rPr>
          <w:rFonts w:ascii="Garamond" w:eastAsia="Times" w:hAnsi="Garamond"/>
          <w:i/>
          <w:sz w:val="22"/>
          <w:szCs w:val="22"/>
        </w:rPr>
        <w:t xml:space="preserve">Growing Advocacy Online: Using Research and Blogging to Inform and Reach Audiences. </w:t>
      </w:r>
      <w:r>
        <w:rPr>
          <w:rFonts w:ascii="Garamond" w:eastAsia="Times" w:hAnsi="Garamond"/>
          <w:sz w:val="22"/>
          <w:szCs w:val="22"/>
        </w:rPr>
        <w:t>Presented at the National Council of Teachers of English Conference, Atlanta, GA.</w:t>
      </w:r>
    </w:p>
    <w:p w14:paraId="591EAE60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091487EC" w14:textId="77777777" w:rsidR="003B5039" w:rsidRPr="00325784" w:rsidRDefault="003B5039" w:rsidP="003B5039">
      <w:pPr>
        <w:rPr>
          <w:rFonts w:ascii="Garamond" w:eastAsia="Times" w:hAnsi="Garamond"/>
          <w:sz w:val="22"/>
          <w:szCs w:val="22"/>
        </w:rPr>
      </w:pPr>
      <w:r>
        <w:rPr>
          <w:rFonts w:ascii="Garamond" w:eastAsia="Times" w:hAnsi="Garamond"/>
          <w:sz w:val="22"/>
          <w:szCs w:val="22"/>
        </w:rPr>
        <w:t xml:space="preserve">Turner, K., Letcher, M., </w:t>
      </w:r>
      <w:r w:rsidRPr="006724FA">
        <w:rPr>
          <w:rFonts w:ascii="Garamond" w:eastAsia="Times" w:hAnsi="Garamond"/>
          <w:b/>
          <w:sz w:val="22"/>
          <w:szCs w:val="22"/>
        </w:rPr>
        <w:t>Buescher, E</w:t>
      </w:r>
      <w:r>
        <w:rPr>
          <w:rFonts w:ascii="Garamond" w:eastAsia="Times" w:hAnsi="Garamond"/>
          <w:sz w:val="22"/>
          <w:szCs w:val="22"/>
        </w:rPr>
        <w:t>., Fredrickson, J., &amp; Whitney, A. (</w:t>
      </w:r>
      <w:proofErr w:type="gramStart"/>
      <w:r>
        <w:rPr>
          <w:rFonts w:ascii="Garamond" w:eastAsia="Times" w:hAnsi="Garamond"/>
          <w:sz w:val="22"/>
          <w:szCs w:val="22"/>
        </w:rPr>
        <w:t>November,</w:t>
      </w:r>
      <w:proofErr w:type="gramEnd"/>
      <w:r>
        <w:rPr>
          <w:rFonts w:ascii="Garamond" w:eastAsia="Times" w:hAnsi="Garamond"/>
          <w:sz w:val="22"/>
          <w:szCs w:val="22"/>
        </w:rPr>
        <w:t xml:space="preserve"> 2016). </w:t>
      </w:r>
      <w:r w:rsidRPr="00325784">
        <w:rPr>
          <w:rFonts w:ascii="Garamond" w:eastAsia="Times" w:hAnsi="Garamond"/>
          <w:i/>
          <w:sz w:val="22"/>
          <w:szCs w:val="22"/>
        </w:rPr>
        <w:t xml:space="preserve">Drop Everything and Write! </w:t>
      </w:r>
      <w:r>
        <w:rPr>
          <w:rFonts w:ascii="Garamond" w:eastAsia="Times" w:hAnsi="Garamond"/>
          <w:sz w:val="22"/>
          <w:szCs w:val="22"/>
        </w:rPr>
        <w:t xml:space="preserve">Presented at the National Writing Project Conference, Atlanta, GA. </w:t>
      </w:r>
    </w:p>
    <w:p w14:paraId="73AF238D" w14:textId="77777777" w:rsidR="003B5039" w:rsidRDefault="003B5039" w:rsidP="003B5039">
      <w:pPr>
        <w:rPr>
          <w:rFonts w:ascii="Garamond" w:eastAsia="Times" w:hAnsi="Garamond"/>
          <w:b/>
          <w:sz w:val="22"/>
          <w:szCs w:val="22"/>
        </w:rPr>
      </w:pPr>
    </w:p>
    <w:p w14:paraId="20F3C89E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  <w:r w:rsidRPr="00BC4D3E">
        <w:rPr>
          <w:rFonts w:ascii="Garamond" w:eastAsia="Times" w:hAnsi="Garamond"/>
          <w:b/>
          <w:sz w:val="22"/>
          <w:szCs w:val="22"/>
        </w:rPr>
        <w:t>Buescher, E</w:t>
      </w:r>
      <w:r>
        <w:rPr>
          <w:rFonts w:ascii="Garamond" w:eastAsia="Times" w:hAnsi="Garamond"/>
          <w:sz w:val="22"/>
          <w:szCs w:val="22"/>
        </w:rPr>
        <w:t>. (</w:t>
      </w:r>
      <w:proofErr w:type="gramStart"/>
      <w:r>
        <w:rPr>
          <w:rFonts w:ascii="Garamond" w:eastAsia="Times" w:hAnsi="Garamond"/>
          <w:sz w:val="22"/>
          <w:szCs w:val="22"/>
        </w:rPr>
        <w:t>May,</w:t>
      </w:r>
      <w:proofErr w:type="gramEnd"/>
      <w:r>
        <w:rPr>
          <w:rFonts w:ascii="Garamond" w:eastAsia="Times" w:hAnsi="Garamond"/>
          <w:sz w:val="22"/>
          <w:szCs w:val="22"/>
        </w:rPr>
        <w:t xml:space="preserve"> 2016). </w:t>
      </w:r>
      <w:r w:rsidRPr="00BC4D3E">
        <w:rPr>
          <w:rFonts w:ascii="Garamond" w:eastAsia="Times" w:hAnsi="Garamond"/>
          <w:i/>
          <w:sz w:val="22"/>
          <w:szCs w:val="22"/>
        </w:rPr>
        <w:t>Learning to Teach: Discourse Analysis of Identity Construction</w:t>
      </w:r>
      <w:r>
        <w:rPr>
          <w:rFonts w:ascii="Garamond" w:eastAsia="Times" w:hAnsi="Garamond"/>
          <w:sz w:val="22"/>
          <w:szCs w:val="22"/>
        </w:rPr>
        <w:t xml:space="preserve">. </w:t>
      </w:r>
      <w:r w:rsidRPr="00B23AEE">
        <w:rPr>
          <w:rFonts w:ascii="Garamond" w:eastAsia="Times" w:hAnsi="Garamond"/>
          <w:sz w:val="22"/>
          <w:szCs w:val="22"/>
        </w:rPr>
        <w:t xml:space="preserve">Presented at the Annual Discourse Analysis </w:t>
      </w:r>
      <w:r>
        <w:rPr>
          <w:rFonts w:ascii="Garamond" w:eastAsia="Times" w:hAnsi="Garamond"/>
          <w:sz w:val="22"/>
          <w:szCs w:val="22"/>
        </w:rPr>
        <w:t xml:space="preserve">in Education Research </w:t>
      </w:r>
      <w:r w:rsidRPr="00B23AEE">
        <w:rPr>
          <w:rFonts w:ascii="Garamond" w:eastAsia="Times" w:hAnsi="Garamond"/>
          <w:sz w:val="22"/>
          <w:szCs w:val="22"/>
        </w:rPr>
        <w:t>Conference, Columbus, OH.</w:t>
      </w:r>
      <w:r>
        <w:rPr>
          <w:rFonts w:ascii="Garamond" w:eastAsia="Times" w:hAnsi="Garamond"/>
          <w:sz w:val="22"/>
          <w:szCs w:val="22"/>
        </w:rPr>
        <w:t xml:space="preserve"> </w:t>
      </w:r>
    </w:p>
    <w:p w14:paraId="43641A8F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725BAC86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  <w:r>
        <w:rPr>
          <w:rFonts w:ascii="Garamond" w:eastAsia="Times" w:hAnsi="Garamond"/>
          <w:sz w:val="22"/>
          <w:szCs w:val="22"/>
        </w:rPr>
        <w:t xml:space="preserve">Newell, G., Lin, T., </w:t>
      </w:r>
      <w:r w:rsidRPr="001A4F51">
        <w:rPr>
          <w:rFonts w:ascii="Garamond" w:eastAsia="Times" w:hAnsi="Garamond"/>
          <w:b/>
          <w:sz w:val="22"/>
          <w:szCs w:val="22"/>
        </w:rPr>
        <w:t>Buescher, E</w:t>
      </w:r>
      <w:r>
        <w:rPr>
          <w:rFonts w:ascii="Garamond" w:eastAsia="Times" w:hAnsi="Garamond"/>
          <w:sz w:val="22"/>
          <w:szCs w:val="22"/>
        </w:rPr>
        <w:t xml:space="preserve">. Goff, B., Ha, S., </w:t>
      </w:r>
      <w:proofErr w:type="spellStart"/>
      <w:r>
        <w:rPr>
          <w:rFonts w:ascii="Garamond" w:eastAsia="Times" w:hAnsi="Garamond"/>
          <w:sz w:val="22"/>
          <w:szCs w:val="22"/>
        </w:rPr>
        <w:t>Hirvela</w:t>
      </w:r>
      <w:proofErr w:type="spellEnd"/>
      <w:r>
        <w:rPr>
          <w:rFonts w:ascii="Garamond" w:eastAsia="Times" w:hAnsi="Garamond"/>
          <w:sz w:val="22"/>
          <w:szCs w:val="22"/>
        </w:rPr>
        <w:t xml:space="preserve">, A., &amp; </w:t>
      </w:r>
      <w:proofErr w:type="spellStart"/>
      <w:r>
        <w:rPr>
          <w:rFonts w:ascii="Garamond" w:eastAsia="Times" w:hAnsi="Garamond"/>
          <w:sz w:val="22"/>
          <w:szCs w:val="22"/>
        </w:rPr>
        <w:t>Weyand</w:t>
      </w:r>
      <w:proofErr w:type="spellEnd"/>
      <w:r>
        <w:rPr>
          <w:rFonts w:ascii="Garamond" w:eastAsia="Times" w:hAnsi="Garamond"/>
          <w:sz w:val="22"/>
          <w:szCs w:val="22"/>
        </w:rPr>
        <w:t xml:space="preserve">, L. (2016, April) </w:t>
      </w:r>
      <w:r w:rsidRPr="00A10661">
        <w:rPr>
          <w:rFonts w:ascii="Garamond" w:eastAsia="Times" w:hAnsi="Garamond"/>
          <w:i/>
          <w:sz w:val="22"/>
          <w:szCs w:val="22"/>
        </w:rPr>
        <w:t xml:space="preserve">Adaptive Expertise in the Teaching of Argumentative Writing in High School English Language Arts Classrooms. </w:t>
      </w:r>
      <w:r w:rsidRPr="00B23AEE">
        <w:rPr>
          <w:rFonts w:ascii="Garamond" w:eastAsia="Times" w:hAnsi="Garamond"/>
          <w:sz w:val="22"/>
          <w:szCs w:val="22"/>
        </w:rPr>
        <w:t>Presented at the Annual Meeting of American Educational Research Association,</w:t>
      </w:r>
      <w:r>
        <w:rPr>
          <w:rFonts w:ascii="Garamond" w:eastAsia="Times" w:hAnsi="Garamond"/>
          <w:sz w:val="22"/>
          <w:szCs w:val="22"/>
        </w:rPr>
        <w:t xml:space="preserve"> Washington, D.C. </w:t>
      </w:r>
    </w:p>
    <w:p w14:paraId="41F682F2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290A57E8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  <w:r>
        <w:rPr>
          <w:rFonts w:ascii="Garamond" w:eastAsia="Times" w:hAnsi="Garamond"/>
          <w:sz w:val="22"/>
          <w:szCs w:val="22"/>
        </w:rPr>
        <w:t xml:space="preserve">Newell, G., </w:t>
      </w:r>
      <w:r w:rsidRPr="001A4F51">
        <w:rPr>
          <w:rFonts w:ascii="Garamond" w:eastAsia="Times" w:hAnsi="Garamond"/>
          <w:b/>
          <w:sz w:val="22"/>
          <w:szCs w:val="22"/>
        </w:rPr>
        <w:t>Buescher, E.,</w:t>
      </w:r>
      <w:r>
        <w:rPr>
          <w:rFonts w:ascii="Garamond" w:eastAsia="Times" w:hAnsi="Garamond"/>
          <w:sz w:val="22"/>
          <w:szCs w:val="22"/>
        </w:rPr>
        <w:t xml:space="preserve"> &amp; </w:t>
      </w:r>
      <w:proofErr w:type="spellStart"/>
      <w:r>
        <w:rPr>
          <w:rFonts w:ascii="Garamond" w:eastAsia="Times" w:hAnsi="Garamond"/>
          <w:sz w:val="22"/>
          <w:szCs w:val="22"/>
        </w:rPr>
        <w:t>Bloome</w:t>
      </w:r>
      <w:proofErr w:type="spellEnd"/>
      <w:r>
        <w:rPr>
          <w:rFonts w:ascii="Garamond" w:eastAsia="Times" w:hAnsi="Garamond"/>
          <w:sz w:val="22"/>
          <w:szCs w:val="22"/>
        </w:rPr>
        <w:t xml:space="preserve">, D. (2016, April) </w:t>
      </w:r>
      <w:r w:rsidRPr="00565905">
        <w:rPr>
          <w:rFonts w:ascii="Garamond" w:eastAsia="Times" w:hAnsi="Garamond"/>
          <w:i/>
          <w:sz w:val="22"/>
          <w:szCs w:val="22"/>
        </w:rPr>
        <w:t>Using the Teaching of Argumentation to Explore Issues of Race, Gender, and Sexuality.</w:t>
      </w:r>
      <w:r>
        <w:rPr>
          <w:rFonts w:ascii="Garamond" w:eastAsia="Times" w:hAnsi="Garamond"/>
          <w:sz w:val="22"/>
          <w:szCs w:val="22"/>
        </w:rPr>
        <w:t xml:space="preserve"> </w:t>
      </w:r>
      <w:r w:rsidRPr="00B23AEE">
        <w:rPr>
          <w:rFonts w:ascii="Garamond" w:eastAsia="Times" w:hAnsi="Garamond"/>
          <w:sz w:val="22"/>
          <w:szCs w:val="22"/>
        </w:rPr>
        <w:t>Presented at the Annual Meeting of American Educational Research Association,</w:t>
      </w:r>
      <w:r>
        <w:rPr>
          <w:rFonts w:ascii="Garamond" w:eastAsia="Times" w:hAnsi="Garamond"/>
          <w:sz w:val="22"/>
          <w:szCs w:val="22"/>
        </w:rPr>
        <w:t xml:space="preserve"> Washington, D.C.</w:t>
      </w:r>
    </w:p>
    <w:p w14:paraId="0CDB1888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4C48C431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  <w:proofErr w:type="spellStart"/>
      <w:r>
        <w:rPr>
          <w:rFonts w:ascii="Garamond" w:eastAsia="Times" w:hAnsi="Garamond"/>
          <w:sz w:val="22"/>
          <w:szCs w:val="22"/>
        </w:rPr>
        <w:t>Schey</w:t>
      </w:r>
      <w:proofErr w:type="spellEnd"/>
      <w:r>
        <w:rPr>
          <w:rFonts w:ascii="Garamond" w:eastAsia="Times" w:hAnsi="Garamond"/>
          <w:sz w:val="22"/>
          <w:szCs w:val="22"/>
        </w:rPr>
        <w:t xml:space="preserve">, R., </w:t>
      </w:r>
      <w:r w:rsidRPr="001A4F51">
        <w:rPr>
          <w:rFonts w:ascii="Garamond" w:eastAsia="Times" w:hAnsi="Garamond"/>
          <w:b/>
          <w:sz w:val="22"/>
          <w:szCs w:val="22"/>
        </w:rPr>
        <w:t>Buescher, E</w:t>
      </w:r>
      <w:r>
        <w:rPr>
          <w:rFonts w:ascii="Garamond" w:eastAsia="Times" w:hAnsi="Garamond"/>
          <w:sz w:val="22"/>
          <w:szCs w:val="22"/>
        </w:rPr>
        <w:t xml:space="preserve">., &amp; </w:t>
      </w:r>
      <w:proofErr w:type="spellStart"/>
      <w:r>
        <w:rPr>
          <w:rFonts w:ascii="Garamond" w:eastAsia="Times" w:hAnsi="Garamond"/>
          <w:sz w:val="22"/>
          <w:szCs w:val="22"/>
        </w:rPr>
        <w:t>Dallacqua</w:t>
      </w:r>
      <w:proofErr w:type="spellEnd"/>
      <w:r>
        <w:rPr>
          <w:rFonts w:ascii="Garamond" w:eastAsia="Times" w:hAnsi="Garamond"/>
          <w:sz w:val="22"/>
          <w:szCs w:val="22"/>
        </w:rPr>
        <w:t xml:space="preserve">, A. (2016, February) </w:t>
      </w:r>
      <w:r w:rsidRPr="00E05256">
        <w:rPr>
          <w:rFonts w:ascii="Garamond" w:eastAsia="Times" w:hAnsi="Garamond"/>
          <w:i/>
          <w:sz w:val="22"/>
          <w:szCs w:val="22"/>
        </w:rPr>
        <w:t>Time and Space in Teachers’ Practices: Tactical Decisions Involving Comics, Emergent Teacher Identity, and (not) Supporting LGBTQ Youth.</w:t>
      </w:r>
      <w:r>
        <w:rPr>
          <w:rFonts w:ascii="Garamond" w:eastAsia="Times" w:hAnsi="Garamond"/>
          <w:sz w:val="22"/>
          <w:szCs w:val="22"/>
        </w:rPr>
        <w:t xml:space="preserve"> Presented at the Annual Meeting of </w:t>
      </w:r>
      <w:r w:rsidRPr="00D1063B">
        <w:rPr>
          <w:rFonts w:ascii="Garamond" w:eastAsia="Times" w:hAnsi="Garamond"/>
          <w:sz w:val="22"/>
          <w:szCs w:val="22"/>
        </w:rPr>
        <w:t>N</w:t>
      </w:r>
      <w:r>
        <w:rPr>
          <w:rFonts w:ascii="Garamond" w:eastAsia="Times" w:hAnsi="Garamond"/>
          <w:sz w:val="22"/>
          <w:szCs w:val="22"/>
        </w:rPr>
        <w:t xml:space="preserve">ational </w:t>
      </w:r>
      <w:r w:rsidRPr="00D1063B">
        <w:rPr>
          <w:rFonts w:ascii="Garamond" w:eastAsia="Times" w:hAnsi="Garamond"/>
          <w:sz w:val="22"/>
          <w:szCs w:val="22"/>
        </w:rPr>
        <w:t>C</w:t>
      </w:r>
      <w:r>
        <w:rPr>
          <w:rFonts w:ascii="Garamond" w:eastAsia="Times" w:hAnsi="Garamond"/>
          <w:sz w:val="22"/>
          <w:szCs w:val="22"/>
        </w:rPr>
        <w:t xml:space="preserve">ouncil of </w:t>
      </w:r>
      <w:r w:rsidRPr="00D1063B">
        <w:rPr>
          <w:rFonts w:ascii="Garamond" w:eastAsia="Times" w:hAnsi="Garamond"/>
          <w:sz w:val="22"/>
          <w:szCs w:val="22"/>
        </w:rPr>
        <w:t>T</w:t>
      </w:r>
      <w:r>
        <w:rPr>
          <w:rFonts w:ascii="Garamond" w:eastAsia="Times" w:hAnsi="Garamond"/>
          <w:sz w:val="22"/>
          <w:szCs w:val="22"/>
        </w:rPr>
        <w:t xml:space="preserve">eachers of </w:t>
      </w:r>
      <w:r w:rsidRPr="00D1063B">
        <w:rPr>
          <w:rFonts w:ascii="Garamond" w:eastAsia="Times" w:hAnsi="Garamond"/>
          <w:sz w:val="22"/>
          <w:szCs w:val="22"/>
        </w:rPr>
        <w:t>E</w:t>
      </w:r>
      <w:r>
        <w:rPr>
          <w:rFonts w:ascii="Garamond" w:eastAsia="Times" w:hAnsi="Garamond"/>
          <w:sz w:val="22"/>
          <w:szCs w:val="22"/>
        </w:rPr>
        <w:t xml:space="preserve">nglish </w:t>
      </w:r>
      <w:r w:rsidRPr="00D1063B">
        <w:rPr>
          <w:rFonts w:ascii="Garamond" w:eastAsia="Times" w:hAnsi="Garamond"/>
          <w:sz w:val="22"/>
          <w:szCs w:val="22"/>
        </w:rPr>
        <w:t>A</w:t>
      </w:r>
      <w:r>
        <w:rPr>
          <w:rFonts w:ascii="Garamond" w:eastAsia="Times" w:hAnsi="Garamond"/>
          <w:sz w:val="22"/>
          <w:szCs w:val="22"/>
        </w:rPr>
        <w:t xml:space="preserve">ssembly of </w:t>
      </w:r>
      <w:r w:rsidRPr="00D1063B">
        <w:rPr>
          <w:rFonts w:ascii="Garamond" w:eastAsia="Times" w:hAnsi="Garamond"/>
          <w:sz w:val="22"/>
          <w:szCs w:val="22"/>
        </w:rPr>
        <w:t>R</w:t>
      </w:r>
      <w:r>
        <w:rPr>
          <w:rFonts w:ascii="Garamond" w:eastAsia="Times" w:hAnsi="Garamond"/>
          <w:sz w:val="22"/>
          <w:szCs w:val="22"/>
        </w:rPr>
        <w:t xml:space="preserve">esearch, Ypsilanti, MI. </w:t>
      </w:r>
    </w:p>
    <w:p w14:paraId="1E9B5AC7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48F64901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  <w:proofErr w:type="spellStart"/>
      <w:r>
        <w:rPr>
          <w:rFonts w:ascii="Garamond" w:eastAsia="Times" w:hAnsi="Garamond"/>
          <w:sz w:val="22"/>
          <w:szCs w:val="22"/>
        </w:rPr>
        <w:lastRenderedPageBreak/>
        <w:t>Wynhoff</w:t>
      </w:r>
      <w:proofErr w:type="spellEnd"/>
      <w:r>
        <w:rPr>
          <w:rFonts w:ascii="Garamond" w:eastAsia="Times" w:hAnsi="Garamond"/>
          <w:sz w:val="22"/>
          <w:szCs w:val="22"/>
        </w:rPr>
        <w:t xml:space="preserve"> Olsen, A., </w:t>
      </w:r>
      <w:proofErr w:type="spellStart"/>
      <w:r>
        <w:rPr>
          <w:rFonts w:ascii="Garamond" w:eastAsia="Times" w:hAnsi="Garamond"/>
          <w:sz w:val="22"/>
          <w:szCs w:val="22"/>
        </w:rPr>
        <w:t>Bloome</w:t>
      </w:r>
      <w:proofErr w:type="spellEnd"/>
      <w:r>
        <w:rPr>
          <w:rFonts w:ascii="Garamond" w:eastAsia="Times" w:hAnsi="Garamond"/>
          <w:sz w:val="22"/>
          <w:szCs w:val="22"/>
        </w:rPr>
        <w:t xml:space="preserve">, D., </w:t>
      </w:r>
      <w:r w:rsidRPr="001A4F51">
        <w:rPr>
          <w:rFonts w:ascii="Garamond" w:eastAsia="Times" w:hAnsi="Garamond"/>
          <w:b/>
          <w:sz w:val="22"/>
          <w:szCs w:val="22"/>
        </w:rPr>
        <w:t>Buescher, E</w:t>
      </w:r>
      <w:r>
        <w:rPr>
          <w:rFonts w:ascii="Garamond" w:eastAsia="Times" w:hAnsi="Garamond"/>
          <w:sz w:val="22"/>
          <w:szCs w:val="22"/>
        </w:rPr>
        <w:t xml:space="preserve">. &amp; Newell, G. (2016, February) </w:t>
      </w:r>
      <w:r w:rsidRPr="0060044F">
        <w:rPr>
          <w:rFonts w:ascii="Garamond" w:eastAsia="Times" w:hAnsi="Garamond"/>
          <w:i/>
          <w:sz w:val="22"/>
          <w:szCs w:val="22"/>
        </w:rPr>
        <w:t xml:space="preserve">Assessing High School Students’ Written Essays as a Set of Instructional Events: Shifting from Static to Dynamic Assessment. </w:t>
      </w:r>
      <w:r>
        <w:rPr>
          <w:rFonts w:ascii="Garamond" w:eastAsia="Times" w:hAnsi="Garamond"/>
          <w:sz w:val="22"/>
          <w:szCs w:val="22"/>
        </w:rPr>
        <w:t xml:space="preserve">Presented at the Annual Meeting of </w:t>
      </w:r>
      <w:r w:rsidRPr="00D1063B">
        <w:rPr>
          <w:rFonts w:ascii="Garamond" w:eastAsia="Times" w:hAnsi="Garamond"/>
          <w:sz w:val="22"/>
          <w:szCs w:val="22"/>
        </w:rPr>
        <w:t>N</w:t>
      </w:r>
      <w:r>
        <w:rPr>
          <w:rFonts w:ascii="Garamond" w:eastAsia="Times" w:hAnsi="Garamond"/>
          <w:sz w:val="22"/>
          <w:szCs w:val="22"/>
        </w:rPr>
        <w:t xml:space="preserve">ational </w:t>
      </w:r>
      <w:r w:rsidRPr="00D1063B">
        <w:rPr>
          <w:rFonts w:ascii="Garamond" w:eastAsia="Times" w:hAnsi="Garamond"/>
          <w:sz w:val="22"/>
          <w:szCs w:val="22"/>
        </w:rPr>
        <w:t>C</w:t>
      </w:r>
      <w:r>
        <w:rPr>
          <w:rFonts w:ascii="Garamond" w:eastAsia="Times" w:hAnsi="Garamond"/>
          <w:sz w:val="22"/>
          <w:szCs w:val="22"/>
        </w:rPr>
        <w:t xml:space="preserve">ouncil of </w:t>
      </w:r>
      <w:r w:rsidRPr="00D1063B">
        <w:rPr>
          <w:rFonts w:ascii="Garamond" w:eastAsia="Times" w:hAnsi="Garamond"/>
          <w:sz w:val="22"/>
          <w:szCs w:val="22"/>
        </w:rPr>
        <w:t>T</w:t>
      </w:r>
      <w:r>
        <w:rPr>
          <w:rFonts w:ascii="Garamond" w:eastAsia="Times" w:hAnsi="Garamond"/>
          <w:sz w:val="22"/>
          <w:szCs w:val="22"/>
        </w:rPr>
        <w:t xml:space="preserve">eachers of </w:t>
      </w:r>
      <w:r w:rsidRPr="00D1063B">
        <w:rPr>
          <w:rFonts w:ascii="Garamond" w:eastAsia="Times" w:hAnsi="Garamond"/>
          <w:sz w:val="22"/>
          <w:szCs w:val="22"/>
        </w:rPr>
        <w:t>E</w:t>
      </w:r>
      <w:r>
        <w:rPr>
          <w:rFonts w:ascii="Garamond" w:eastAsia="Times" w:hAnsi="Garamond"/>
          <w:sz w:val="22"/>
          <w:szCs w:val="22"/>
        </w:rPr>
        <w:t xml:space="preserve">nglish </w:t>
      </w:r>
      <w:r w:rsidRPr="00D1063B">
        <w:rPr>
          <w:rFonts w:ascii="Garamond" w:eastAsia="Times" w:hAnsi="Garamond"/>
          <w:sz w:val="22"/>
          <w:szCs w:val="22"/>
        </w:rPr>
        <w:t>A</w:t>
      </w:r>
      <w:r>
        <w:rPr>
          <w:rFonts w:ascii="Garamond" w:eastAsia="Times" w:hAnsi="Garamond"/>
          <w:sz w:val="22"/>
          <w:szCs w:val="22"/>
        </w:rPr>
        <w:t xml:space="preserve">ssembly of </w:t>
      </w:r>
      <w:r w:rsidRPr="00D1063B">
        <w:rPr>
          <w:rFonts w:ascii="Garamond" w:eastAsia="Times" w:hAnsi="Garamond"/>
          <w:sz w:val="22"/>
          <w:szCs w:val="22"/>
        </w:rPr>
        <w:t>R</w:t>
      </w:r>
      <w:r>
        <w:rPr>
          <w:rFonts w:ascii="Garamond" w:eastAsia="Times" w:hAnsi="Garamond"/>
          <w:sz w:val="22"/>
          <w:szCs w:val="22"/>
        </w:rPr>
        <w:t xml:space="preserve">esearch, Ypsilanti, MI. </w:t>
      </w:r>
    </w:p>
    <w:p w14:paraId="2B5B747F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6E90EA66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  <w:r w:rsidRPr="001A4F51">
        <w:rPr>
          <w:rFonts w:ascii="Garamond" w:eastAsia="Times" w:hAnsi="Garamond"/>
          <w:b/>
          <w:sz w:val="22"/>
          <w:szCs w:val="22"/>
        </w:rPr>
        <w:t>Buescher, E</w:t>
      </w:r>
      <w:r>
        <w:rPr>
          <w:rFonts w:ascii="Garamond" w:eastAsia="Times" w:hAnsi="Garamond"/>
          <w:sz w:val="22"/>
          <w:szCs w:val="22"/>
        </w:rPr>
        <w:t xml:space="preserve">. &amp; Goff, B. (2015, December) </w:t>
      </w:r>
      <w:r w:rsidRPr="00025F70">
        <w:rPr>
          <w:rFonts w:ascii="Garamond" w:eastAsia="Times" w:hAnsi="Garamond"/>
          <w:i/>
          <w:sz w:val="22"/>
          <w:szCs w:val="22"/>
        </w:rPr>
        <w:t xml:space="preserve">Mentoring Pre-Service English Teachers Through Narrative Talk: An Interactional Analysis. </w:t>
      </w:r>
      <w:r w:rsidRPr="00E05256">
        <w:rPr>
          <w:rFonts w:ascii="Garamond" w:eastAsia="Times" w:hAnsi="Garamond"/>
          <w:sz w:val="22"/>
          <w:szCs w:val="22"/>
        </w:rPr>
        <w:t>Presented at</w:t>
      </w:r>
      <w:r>
        <w:rPr>
          <w:rFonts w:ascii="Garamond" w:eastAsia="Times" w:hAnsi="Garamond"/>
          <w:sz w:val="22"/>
          <w:szCs w:val="22"/>
        </w:rPr>
        <w:t xml:space="preserve"> </w:t>
      </w:r>
      <w:r w:rsidRPr="00B23AEE">
        <w:rPr>
          <w:rFonts w:ascii="Garamond" w:eastAsia="Times" w:hAnsi="Garamond"/>
          <w:sz w:val="22"/>
          <w:szCs w:val="22"/>
        </w:rPr>
        <w:t>the Annual Meeting of Literacy Research Association</w:t>
      </w:r>
      <w:r>
        <w:rPr>
          <w:rFonts w:ascii="Garamond" w:eastAsia="Times" w:hAnsi="Garamond"/>
          <w:sz w:val="22"/>
          <w:szCs w:val="22"/>
        </w:rPr>
        <w:t xml:space="preserve">, Carlsbad, CA. </w:t>
      </w:r>
    </w:p>
    <w:p w14:paraId="487D4915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0969988D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  <w:r w:rsidRPr="001A4F51">
        <w:rPr>
          <w:rFonts w:ascii="Garamond" w:eastAsia="Times" w:hAnsi="Garamond"/>
          <w:b/>
          <w:sz w:val="22"/>
          <w:szCs w:val="22"/>
        </w:rPr>
        <w:t>Buescher, E</w:t>
      </w:r>
      <w:r>
        <w:rPr>
          <w:rFonts w:ascii="Garamond" w:eastAsia="Times" w:hAnsi="Garamond"/>
          <w:sz w:val="22"/>
          <w:szCs w:val="22"/>
        </w:rPr>
        <w:t xml:space="preserve">. &amp; </w:t>
      </w:r>
      <w:proofErr w:type="spellStart"/>
      <w:r>
        <w:rPr>
          <w:rFonts w:ascii="Garamond" w:eastAsia="Times" w:hAnsi="Garamond"/>
          <w:sz w:val="22"/>
          <w:szCs w:val="22"/>
        </w:rPr>
        <w:t>Dallacqua</w:t>
      </w:r>
      <w:proofErr w:type="spellEnd"/>
      <w:r>
        <w:rPr>
          <w:rFonts w:ascii="Garamond" w:eastAsia="Times" w:hAnsi="Garamond"/>
          <w:sz w:val="22"/>
          <w:szCs w:val="22"/>
        </w:rPr>
        <w:t xml:space="preserve">, A. (2015, December) </w:t>
      </w:r>
      <w:r w:rsidRPr="00872803">
        <w:rPr>
          <w:rFonts w:ascii="Garamond" w:eastAsia="Times" w:hAnsi="Garamond"/>
          <w:i/>
          <w:sz w:val="22"/>
          <w:szCs w:val="22"/>
        </w:rPr>
        <w:t>Critical Literacy in English Teacher Education.</w:t>
      </w:r>
      <w:r>
        <w:rPr>
          <w:rFonts w:ascii="Garamond" w:eastAsia="Times" w:hAnsi="Garamond"/>
          <w:sz w:val="22"/>
          <w:szCs w:val="22"/>
        </w:rPr>
        <w:t xml:space="preserve"> Presented at </w:t>
      </w:r>
      <w:r w:rsidRPr="00B23AEE">
        <w:rPr>
          <w:rFonts w:ascii="Garamond" w:eastAsia="Times" w:hAnsi="Garamond"/>
          <w:sz w:val="22"/>
          <w:szCs w:val="22"/>
        </w:rPr>
        <w:t>the Annual Meeting of Literacy Research Association</w:t>
      </w:r>
      <w:r>
        <w:rPr>
          <w:rFonts w:ascii="Garamond" w:eastAsia="Times" w:hAnsi="Garamond"/>
          <w:sz w:val="22"/>
          <w:szCs w:val="22"/>
        </w:rPr>
        <w:t xml:space="preserve">, Carlsbad, CA. </w:t>
      </w:r>
    </w:p>
    <w:p w14:paraId="330E1E9B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3FB901CA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  <w:r>
        <w:rPr>
          <w:rFonts w:ascii="Garamond" w:eastAsia="Times" w:hAnsi="Garamond"/>
          <w:sz w:val="22"/>
          <w:szCs w:val="22"/>
        </w:rPr>
        <w:t xml:space="preserve">Lightner, S. C., </w:t>
      </w:r>
      <w:r w:rsidRPr="001A4F51">
        <w:rPr>
          <w:rFonts w:ascii="Garamond" w:eastAsia="Times" w:hAnsi="Garamond"/>
          <w:b/>
          <w:sz w:val="22"/>
          <w:szCs w:val="22"/>
        </w:rPr>
        <w:t>Buescher, E.,</w:t>
      </w:r>
      <w:r>
        <w:rPr>
          <w:rFonts w:ascii="Garamond" w:eastAsia="Times" w:hAnsi="Garamond"/>
          <w:sz w:val="22"/>
          <w:szCs w:val="22"/>
        </w:rPr>
        <w:t xml:space="preserve"> &amp; Kelly, R. (2015, December) </w:t>
      </w:r>
      <w:r>
        <w:rPr>
          <w:rFonts w:ascii="Garamond" w:eastAsia="Times" w:hAnsi="Garamond"/>
          <w:i/>
          <w:sz w:val="22"/>
          <w:szCs w:val="22"/>
        </w:rPr>
        <w:t>Diversity of Authors and Illustrators in Core Reading Series.</w:t>
      </w:r>
      <w:r w:rsidRPr="006F7DA0">
        <w:rPr>
          <w:rFonts w:ascii="Garamond" w:eastAsia="Times" w:hAnsi="Garamond"/>
          <w:i/>
          <w:sz w:val="22"/>
          <w:szCs w:val="22"/>
        </w:rPr>
        <w:t xml:space="preserve"> </w:t>
      </w:r>
      <w:r>
        <w:rPr>
          <w:rFonts w:ascii="Garamond" w:eastAsia="Times" w:hAnsi="Garamond"/>
          <w:sz w:val="22"/>
          <w:szCs w:val="22"/>
        </w:rPr>
        <w:t xml:space="preserve">Presented at </w:t>
      </w:r>
      <w:r w:rsidRPr="00B23AEE">
        <w:rPr>
          <w:rFonts w:ascii="Garamond" w:eastAsia="Times" w:hAnsi="Garamond"/>
          <w:sz w:val="22"/>
          <w:szCs w:val="22"/>
        </w:rPr>
        <w:t>the Annual Meeting of Literacy Research Association</w:t>
      </w:r>
      <w:r>
        <w:rPr>
          <w:rFonts w:ascii="Garamond" w:eastAsia="Times" w:hAnsi="Garamond"/>
          <w:sz w:val="22"/>
          <w:szCs w:val="22"/>
        </w:rPr>
        <w:t xml:space="preserve">, Carlsbad, CA. </w:t>
      </w:r>
    </w:p>
    <w:p w14:paraId="37868849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3F27338F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  <w:r>
        <w:rPr>
          <w:rFonts w:ascii="Garamond" w:eastAsia="Times" w:hAnsi="Garamond"/>
          <w:sz w:val="22"/>
          <w:szCs w:val="22"/>
        </w:rPr>
        <w:t xml:space="preserve">Newell, G., </w:t>
      </w:r>
      <w:r w:rsidRPr="001A4F51">
        <w:rPr>
          <w:rFonts w:ascii="Garamond" w:eastAsia="Times" w:hAnsi="Garamond"/>
          <w:b/>
          <w:sz w:val="22"/>
          <w:szCs w:val="22"/>
        </w:rPr>
        <w:t>Buescher, E</w:t>
      </w:r>
      <w:r>
        <w:rPr>
          <w:rFonts w:ascii="Garamond" w:eastAsia="Times" w:hAnsi="Garamond"/>
          <w:sz w:val="22"/>
          <w:szCs w:val="22"/>
        </w:rPr>
        <w:t xml:space="preserve">., Goff, B., &amp; </w:t>
      </w:r>
      <w:proofErr w:type="spellStart"/>
      <w:r>
        <w:rPr>
          <w:rFonts w:ascii="Garamond" w:eastAsia="Times" w:hAnsi="Garamond"/>
          <w:sz w:val="22"/>
          <w:szCs w:val="22"/>
        </w:rPr>
        <w:t>Smagorinsky</w:t>
      </w:r>
      <w:proofErr w:type="spellEnd"/>
      <w:r>
        <w:rPr>
          <w:rFonts w:ascii="Garamond" w:eastAsia="Times" w:hAnsi="Garamond"/>
          <w:sz w:val="22"/>
          <w:szCs w:val="22"/>
        </w:rPr>
        <w:t xml:space="preserve">, P. (2015, November) </w:t>
      </w:r>
      <w:r w:rsidRPr="00EC516A">
        <w:rPr>
          <w:rFonts w:ascii="Garamond" w:eastAsia="Times" w:hAnsi="Garamond"/>
          <w:i/>
          <w:sz w:val="22"/>
          <w:szCs w:val="22"/>
        </w:rPr>
        <w:t>Longitudinal Research on Principled Practices for Teaching and Learning Literary Argumentation in High School English Language Arts Classrooms.</w:t>
      </w:r>
      <w:r>
        <w:rPr>
          <w:rFonts w:ascii="Garamond" w:eastAsia="Times" w:hAnsi="Garamond"/>
          <w:sz w:val="22"/>
          <w:szCs w:val="22"/>
        </w:rPr>
        <w:t xml:space="preserve"> Presented at the Annual Meeting of National </w:t>
      </w:r>
      <w:r w:rsidRPr="00B23AEE">
        <w:rPr>
          <w:rFonts w:ascii="Garamond" w:eastAsia="Times" w:hAnsi="Garamond"/>
          <w:sz w:val="22"/>
          <w:szCs w:val="22"/>
        </w:rPr>
        <w:t>Council of Teachers of English</w:t>
      </w:r>
      <w:r>
        <w:rPr>
          <w:rFonts w:ascii="Garamond" w:eastAsia="Times" w:hAnsi="Garamond"/>
          <w:sz w:val="22"/>
          <w:szCs w:val="22"/>
        </w:rPr>
        <w:t>, Minneapolis, MN.</w:t>
      </w:r>
    </w:p>
    <w:p w14:paraId="5DF1C306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1ED3A15C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  <w:r w:rsidRPr="001A4F51">
        <w:rPr>
          <w:rFonts w:ascii="Garamond" w:eastAsia="Times" w:hAnsi="Garamond"/>
          <w:b/>
          <w:sz w:val="22"/>
          <w:szCs w:val="22"/>
        </w:rPr>
        <w:t>Buescher, E.</w:t>
      </w:r>
      <w:r>
        <w:rPr>
          <w:rFonts w:ascii="Garamond" w:eastAsia="Times" w:hAnsi="Garamond"/>
          <w:sz w:val="22"/>
          <w:szCs w:val="22"/>
        </w:rPr>
        <w:t xml:space="preserve"> (2015, November) </w:t>
      </w:r>
      <w:r w:rsidRPr="0071766B">
        <w:rPr>
          <w:rFonts w:ascii="Garamond" w:eastAsia="Times" w:hAnsi="Garamond"/>
          <w:i/>
          <w:sz w:val="22"/>
          <w:szCs w:val="22"/>
        </w:rPr>
        <w:t>Conferencing and Argumentative Writing</w:t>
      </w:r>
      <w:r>
        <w:rPr>
          <w:rFonts w:ascii="Garamond" w:eastAsia="Times" w:hAnsi="Garamond"/>
          <w:sz w:val="22"/>
          <w:szCs w:val="22"/>
        </w:rPr>
        <w:t xml:space="preserve">. Presented at the Annual Meeting of National </w:t>
      </w:r>
      <w:r w:rsidRPr="00B23AEE">
        <w:rPr>
          <w:rFonts w:ascii="Garamond" w:eastAsia="Times" w:hAnsi="Garamond"/>
          <w:sz w:val="22"/>
          <w:szCs w:val="22"/>
        </w:rPr>
        <w:t>Council of Teachers of English</w:t>
      </w:r>
      <w:r>
        <w:rPr>
          <w:rFonts w:ascii="Garamond" w:eastAsia="Times" w:hAnsi="Garamond"/>
          <w:sz w:val="22"/>
          <w:szCs w:val="22"/>
        </w:rPr>
        <w:t>, Minneapolis, MN.</w:t>
      </w:r>
    </w:p>
    <w:p w14:paraId="37E21AA4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7824E5B5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  <w:r w:rsidRPr="001A4F51">
        <w:rPr>
          <w:rFonts w:ascii="Garamond" w:eastAsia="Times" w:hAnsi="Garamond"/>
          <w:b/>
          <w:sz w:val="22"/>
          <w:szCs w:val="22"/>
        </w:rPr>
        <w:t>Buescher, E.</w:t>
      </w:r>
      <w:r>
        <w:rPr>
          <w:rFonts w:ascii="Garamond" w:eastAsia="Times" w:hAnsi="Garamond"/>
          <w:sz w:val="22"/>
          <w:szCs w:val="22"/>
        </w:rPr>
        <w:t xml:space="preserve"> (2015, November) </w:t>
      </w:r>
      <w:r w:rsidRPr="0071766B">
        <w:rPr>
          <w:rFonts w:ascii="Garamond" w:eastAsia="Times" w:hAnsi="Garamond"/>
          <w:i/>
          <w:sz w:val="22"/>
          <w:szCs w:val="22"/>
        </w:rPr>
        <w:t xml:space="preserve">Fostering a Cultural Perspective in English Teacher Education: An Interactional Analysis. </w:t>
      </w:r>
      <w:r>
        <w:rPr>
          <w:rFonts w:ascii="Garamond" w:eastAsia="Times" w:hAnsi="Garamond"/>
          <w:sz w:val="22"/>
          <w:szCs w:val="22"/>
        </w:rPr>
        <w:t xml:space="preserve">Presented at the Annual Meeting of </w:t>
      </w:r>
      <w:r w:rsidRPr="00B23AEE">
        <w:rPr>
          <w:rFonts w:ascii="Garamond" w:eastAsia="Times" w:hAnsi="Garamond"/>
          <w:sz w:val="22"/>
          <w:szCs w:val="22"/>
        </w:rPr>
        <w:t>National Council of Teachers of English</w:t>
      </w:r>
      <w:r>
        <w:rPr>
          <w:rFonts w:ascii="Garamond" w:eastAsia="Times" w:hAnsi="Garamond"/>
          <w:sz w:val="22"/>
          <w:szCs w:val="22"/>
        </w:rPr>
        <w:t>, Minneapolis, MN.</w:t>
      </w:r>
    </w:p>
    <w:p w14:paraId="3A8D52AE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5AA9B5DA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  <w:r w:rsidRPr="001A4F51">
        <w:rPr>
          <w:rFonts w:ascii="Garamond" w:eastAsia="Times" w:hAnsi="Garamond"/>
          <w:b/>
          <w:sz w:val="22"/>
          <w:szCs w:val="22"/>
        </w:rPr>
        <w:t>Buescher, E.,</w:t>
      </w:r>
      <w:r>
        <w:rPr>
          <w:rFonts w:ascii="Garamond" w:eastAsia="Times" w:hAnsi="Garamond"/>
          <w:sz w:val="22"/>
          <w:szCs w:val="22"/>
        </w:rPr>
        <w:t xml:space="preserve"> </w:t>
      </w:r>
      <w:proofErr w:type="spellStart"/>
      <w:r>
        <w:rPr>
          <w:rFonts w:ascii="Garamond" w:eastAsia="Times" w:hAnsi="Garamond"/>
          <w:sz w:val="22"/>
          <w:szCs w:val="22"/>
        </w:rPr>
        <w:t>Dallacqua</w:t>
      </w:r>
      <w:proofErr w:type="spellEnd"/>
      <w:r>
        <w:rPr>
          <w:rFonts w:ascii="Garamond" w:eastAsia="Times" w:hAnsi="Garamond"/>
          <w:sz w:val="22"/>
          <w:szCs w:val="22"/>
        </w:rPr>
        <w:t xml:space="preserve">, A., &amp; </w:t>
      </w:r>
      <w:proofErr w:type="spellStart"/>
      <w:r>
        <w:rPr>
          <w:rFonts w:ascii="Garamond" w:eastAsia="Times" w:hAnsi="Garamond"/>
          <w:sz w:val="22"/>
          <w:szCs w:val="22"/>
        </w:rPr>
        <w:t>Shakarian</w:t>
      </w:r>
      <w:proofErr w:type="spellEnd"/>
      <w:r>
        <w:rPr>
          <w:rFonts w:ascii="Garamond" w:eastAsia="Times" w:hAnsi="Garamond"/>
          <w:sz w:val="22"/>
          <w:szCs w:val="22"/>
        </w:rPr>
        <w:t xml:space="preserve">, A. (2015, November) </w:t>
      </w:r>
      <w:r w:rsidRPr="0071766B">
        <w:rPr>
          <w:rFonts w:ascii="Garamond" w:eastAsia="Times" w:hAnsi="Garamond"/>
          <w:i/>
          <w:sz w:val="22"/>
          <w:szCs w:val="22"/>
        </w:rPr>
        <w:t>Negotiating a Place for Literary Theory in the Teaching of Literature</w:t>
      </w:r>
      <w:r>
        <w:rPr>
          <w:rFonts w:ascii="Garamond" w:eastAsia="Times" w:hAnsi="Garamond"/>
          <w:sz w:val="22"/>
          <w:szCs w:val="22"/>
        </w:rPr>
        <w:t xml:space="preserve">. Presented at the Annual Meeting of </w:t>
      </w:r>
      <w:r w:rsidRPr="00B23AEE">
        <w:rPr>
          <w:rFonts w:ascii="Garamond" w:eastAsia="Times" w:hAnsi="Garamond"/>
          <w:sz w:val="22"/>
          <w:szCs w:val="22"/>
        </w:rPr>
        <w:t>National Council of Teachers of English</w:t>
      </w:r>
      <w:r>
        <w:rPr>
          <w:rFonts w:ascii="Garamond" w:eastAsia="Times" w:hAnsi="Garamond"/>
          <w:sz w:val="22"/>
          <w:szCs w:val="22"/>
        </w:rPr>
        <w:t xml:space="preserve">, Minneapolis, MN. </w:t>
      </w:r>
    </w:p>
    <w:p w14:paraId="3BB24177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408640D5" w14:textId="77777777" w:rsidR="003B5039" w:rsidRPr="00B23AEE" w:rsidRDefault="003B5039" w:rsidP="003B5039">
      <w:pPr>
        <w:rPr>
          <w:rFonts w:ascii="Garamond" w:eastAsia="Times" w:hAnsi="Garamond"/>
          <w:sz w:val="22"/>
          <w:szCs w:val="22"/>
        </w:rPr>
      </w:pPr>
      <w:r w:rsidRPr="001A4F51">
        <w:rPr>
          <w:rFonts w:ascii="Garamond" w:eastAsia="Times" w:hAnsi="Garamond"/>
          <w:b/>
          <w:sz w:val="22"/>
          <w:szCs w:val="22"/>
        </w:rPr>
        <w:t>Buescher, E</w:t>
      </w:r>
      <w:r w:rsidRPr="00B23AEE">
        <w:rPr>
          <w:rFonts w:ascii="Garamond" w:eastAsia="Times" w:hAnsi="Garamond"/>
          <w:sz w:val="22"/>
          <w:szCs w:val="22"/>
        </w:rPr>
        <w:t xml:space="preserve">. (2015, July) </w:t>
      </w:r>
      <w:r w:rsidRPr="00A17CB4">
        <w:rPr>
          <w:rFonts w:ascii="Garamond" w:eastAsia="Times" w:hAnsi="Garamond"/>
          <w:i/>
          <w:sz w:val="22"/>
          <w:szCs w:val="22"/>
        </w:rPr>
        <w:t>Pre-Service Teachers’ Apprenticeship into Teaching English Language Arts: An Examination of Mentoring Conversations</w:t>
      </w:r>
      <w:r>
        <w:rPr>
          <w:rFonts w:ascii="Garamond" w:eastAsia="Times" w:hAnsi="Garamond"/>
          <w:sz w:val="22"/>
          <w:szCs w:val="22"/>
        </w:rPr>
        <w:t xml:space="preserve">. Presented </w:t>
      </w:r>
      <w:r w:rsidRPr="00B23AEE">
        <w:rPr>
          <w:rFonts w:ascii="Garamond" w:eastAsia="Times" w:hAnsi="Garamond"/>
          <w:sz w:val="22"/>
          <w:szCs w:val="22"/>
        </w:rPr>
        <w:t xml:space="preserve">at the Bi-annual Meeting of the </w:t>
      </w:r>
      <w:r>
        <w:rPr>
          <w:rFonts w:ascii="Garamond" w:eastAsia="Times" w:hAnsi="Garamond"/>
          <w:sz w:val="22"/>
          <w:szCs w:val="22"/>
        </w:rPr>
        <w:t>International Federation for the Teaching of English/</w:t>
      </w:r>
      <w:r w:rsidRPr="00B23AEE">
        <w:rPr>
          <w:rFonts w:ascii="Garamond" w:eastAsia="Times" w:hAnsi="Garamond"/>
          <w:sz w:val="22"/>
          <w:szCs w:val="22"/>
        </w:rPr>
        <w:t xml:space="preserve">Conference on English Education, New York, NY. </w:t>
      </w:r>
    </w:p>
    <w:p w14:paraId="7971F39B" w14:textId="77777777" w:rsidR="003B5039" w:rsidRPr="00B23AEE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239B8569" w14:textId="77777777" w:rsidR="003B5039" w:rsidRPr="00B23AEE" w:rsidRDefault="003B5039" w:rsidP="003B5039">
      <w:pPr>
        <w:rPr>
          <w:rFonts w:ascii="Garamond" w:eastAsia="Times" w:hAnsi="Garamond"/>
          <w:sz w:val="22"/>
          <w:szCs w:val="22"/>
        </w:rPr>
      </w:pPr>
      <w:proofErr w:type="spellStart"/>
      <w:r w:rsidRPr="00B23AEE">
        <w:rPr>
          <w:rFonts w:ascii="Garamond" w:eastAsia="Times" w:hAnsi="Garamond"/>
          <w:sz w:val="22"/>
          <w:szCs w:val="22"/>
        </w:rPr>
        <w:t>Wynhoff</w:t>
      </w:r>
      <w:proofErr w:type="spellEnd"/>
      <w:r w:rsidRPr="00B23AEE">
        <w:rPr>
          <w:rFonts w:ascii="Garamond" w:eastAsia="Times" w:hAnsi="Garamond"/>
          <w:sz w:val="22"/>
          <w:szCs w:val="22"/>
        </w:rPr>
        <w:t xml:space="preserve"> Olsen, A., </w:t>
      </w:r>
      <w:r w:rsidRPr="001A4F51">
        <w:rPr>
          <w:rFonts w:ascii="Garamond" w:eastAsia="Times" w:hAnsi="Garamond"/>
          <w:b/>
          <w:sz w:val="22"/>
          <w:szCs w:val="22"/>
        </w:rPr>
        <w:t>Buescher, E.</w:t>
      </w:r>
      <w:r w:rsidRPr="001A4F51">
        <w:rPr>
          <w:rFonts w:ascii="Garamond" w:eastAsia="Times" w:hAnsi="Garamond"/>
          <w:sz w:val="22"/>
          <w:szCs w:val="22"/>
        </w:rPr>
        <w:t xml:space="preserve">, </w:t>
      </w:r>
      <w:r w:rsidRPr="00B23AEE">
        <w:rPr>
          <w:rFonts w:ascii="Garamond" w:eastAsia="Times" w:hAnsi="Garamond"/>
          <w:sz w:val="22"/>
          <w:szCs w:val="22"/>
        </w:rPr>
        <w:t xml:space="preserve">Kim, M. Y., Ryu, S., &amp; </w:t>
      </w:r>
      <w:proofErr w:type="spellStart"/>
      <w:r w:rsidRPr="00B23AEE">
        <w:rPr>
          <w:rFonts w:ascii="Garamond" w:eastAsia="Times" w:hAnsi="Garamond"/>
          <w:sz w:val="22"/>
          <w:szCs w:val="22"/>
        </w:rPr>
        <w:t>Bloome</w:t>
      </w:r>
      <w:proofErr w:type="spellEnd"/>
      <w:r w:rsidRPr="00B23AEE">
        <w:rPr>
          <w:rFonts w:ascii="Garamond" w:eastAsia="Times" w:hAnsi="Garamond"/>
          <w:sz w:val="22"/>
          <w:szCs w:val="22"/>
        </w:rPr>
        <w:t xml:space="preserve">, D. (2015, April) </w:t>
      </w:r>
      <w:r w:rsidRPr="00A17CB4">
        <w:rPr>
          <w:rFonts w:ascii="Garamond" w:eastAsia="Times" w:hAnsi="Garamond"/>
          <w:i/>
          <w:sz w:val="22"/>
          <w:szCs w:val="22"/>
        </w:rPr>
        <w:t>Analysis of Argumentative Writing: Traces of Reflection and Refraction</w:t>
      </w:r>
      <w:r w:rsidRPr="00B23AEE">
        <w:rPr>
          <w:rFonts w:ascii="Garamond" w:eastAsia="Times" w:hAnsi="Garamond"/>
          <w:sz w:val="22"/>
          <w:szCs w:val="22"/>
        </w:rPr>
        <w:t xml:space="preserve">. Presented at the Annual Meeting of American Educational Research Association, Chicago, IL. </w:t>
      </w:r>
    </w:p>
    <w:p w14:paraId="2059C99D" w14:textId="77777777" w:rsidR="003B5039" w:rsidRPr="00B23AEE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2F9855EA" w14:textId="77777777" w:rsidR="003B5039" w:rsidRPr="00B23AEE" w:rsidRDefault="003B5039" w:rsidP="003B5039">
      <w:pPr>
        <w:rPr>
          <w:rFonts w:ascii="Garamond" w:eastAsia="Times" w:hAnsi="Garamond"/>
          <w:sz w:val="22"/>
          <w:szCs w:val="22"/>
        </w:rPr>
      </w:pPr>
      <w:r w:rsidRPr="001A4F51">
        <w:rPr>
          <w:rFonts w:ascii="Garamond" w:eastAsia="Times" w:hAnsi="Garamond"/>
          <w:b/>
          <w:sz w:val="22"/>
          <w:szCs w:val="22"/>
        </w:rPr>
        <w:t>Buescher, E.</w:t>
      </w:r>
      <w:r w:rsidRPr="00B23AEE">
        <w:rPr>
          <w:rFonts w:ascii="Garamond" w:eastAsia="Times" w:hAnsi="Garamond"/>
          <w:sz w:val="22"/>
          <w:szCs w:val="22"/>
        </w:rPr>
        <w:t xml:space="preserve"> &amp; Newell, G. (2014, December) </w:t>
      </w:r>
      <w:r w:rsidRPr="00A17CB4">
        <w:rPr>
          <w:rFonts w:ascii="Garamond" w:eastAsia="Times" w:hAnsi="Garamond"/>
          <w:i/>
          <w:sz w:val="22"/>
          <w:szCs w:val="22"/>
        </w:rPr>
        <w:t>Arguing Hamlet within an Interpretive Community: Sources of Resistance and Collaboration in 12</w:t>
      </w:r>
      <w:r w:rsidRPr="00A17CB4">
        <w:rPr>
          <w:rFonts w:ascii="Garamond" w:eastAsia="Times" w:hAnsi="Garamond"/>
          <w:i/>
          <w:sz w:val="22"/>
          <w:szCs w:val="22"/>
          <w:vertAlign w:val="superscript"/>
        </w:rPr>
        <w:t>th</w:t>
      </w:r>
      <w:r w:rsidRPr="00A17CB4">
        <w:rPr>
          <w:rFonts w:ascii="Garamond" w:eastAsia="Times" w:hAnsi="Garamond"/>
          <w:i/>
          <w:sz w:val="22"/>
          <w:szCs w:val="22"/>
        </w:rPr>
        <w:t xml:space="preserve"> Grade Advanced Placement</w:t>
      </w:r>
      <w:r w:rsidRPr="00B23AEE">
        <w:rPr>
          <w:rFonts w:ascii="Garamond" w:eastAsia="Times" w:hAnsi="Garamond"/>
          <w:sz w:val="22"/>
          <w:szCs w:val="22"/>
        </w:rPr>
        <w:t xml:space="preserve">. Presented at the Annual Meeting of Literacy Research Association, Marco Island, FL. </w:t>
      </w:r>
    </w:p>
    <w:p w14:paraId="0224CF99" w14:textId="77777777" w:rsidR="003B5039" w:rsidRPr="00B23AEE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593CCF09" w14:textId="77777777" w:rsidR="003B5039" w:rsidRPr="00B23AEE" w:rsidRDefault="003B5039" w:rsidP="003B5039">
      <w:pPr>
        <w:rPr>
          <w:rFonts w:ascii="Garamond" w:eastAsia="Times" w:hAnsi="Garamond"/>
          <w:sz w:val="22"/>
          <w:szCs w:val="22"/>
        </w:rPr>
      </w:pPr>
      <w:r w:rsidRPr="00B23AEE">
        <w:rPr>
          <w:rFonts w:ascii="Garamond" w:eastAsia="Times" w:hAnsi="Garamond"/>
          <w:sz w:val="22"/>
          <w:szCs w:val="22"/>
        </w:rPr>
        <w:t xml:space="preserve">Kim, M., </w:t>
      </w:r>
      <w:r w:rsidRPr="001A4F51">
        <w:rPr>
          <w:rFonts w:ascii="Garamond" w:eastAsia="Times" w:hAnsi="Garamond"/>
          <w:b/>
          <w:sz w:val="22"/>
          <w:szCs w:val="22"/>
        </w:rPr>
        <w:t>Buescher, E.</w:t>
      </w:r>
      <w:r w:rsidRPr="001A4F51">
        <w:rPr>
          <w:rFonts w:ascii="Garamond" w:eastAsia="Times" w:hAnsi="Garamond"/>
          <w:sz w:val="22"/>
          <w:szCs w:val="22"/>
        </w:rPr>
        <w:t>,</w:t>
      </w:r>
      <w:r w:rsidRPr="00B23AEE">
        <w:rPr>
          <w:rFonts w:ascii="Garamond" w:eastAsia="Times" w:hAnsi="Garamond"/>
          <w:sz w:val="22"/>
          <w:szCs w:val="22"/>
        </w:rPr>
        <w:t xml:space="preserve"> &amp; </w:t>
      </w:r>
      <w:proofErr w:type="spellStart"/>
      <w:r w:rsidRPr="00B23AEE">
        <w:rPr>
          <w:rFonts w:ascii="Garamond" w:eastAsia="Times" w:hAnsi="Garamond"/>
          <w:sz w:val="22"/>
          <w:szCs w:val="22"/>
        </w:rPr>
        <w:t>Bloome</w:t>
      </w:r>
      <w:proofErr w:type="spellEnd"/>
      <w:r w:rsidRPr="00B23AEE">
        <w:rPr>
          <w:rFonts w:ascii="Garamond" w:eastAsia="Times" w:hAnsi="Garamond"/>
          <w:sz w:val="22"/>
          <w:szCs w:val="22"/>
        </w:rPr>
        <w:t xml:space="preserve">, D. (2014, December) </w:t>
      </w:r>
      <w:r w:rsidRPr="00A17CB4">
        <w:rPr>
          <w:rFonts w:ascii="Garamond" w:eastAsia="Times" w:hAnsi="Garamond"/>
          <w:i/>
          <w:sz w:val="22"/>
          <w:szCs w:val="22"/>
        </w:rPr>
        <w:t xml:space="preserve">The Dialogical Construction of Argumentative Writing: Crafting Argument through the Narration of Local Experience. </w:t>
      </w:r>
      <w:r w:rsidRPr="00B23AEE">
        <w:rPr>
          <w:rFonts w:ascii="Garamond" w:eastAsia="Times" w:hAnsi="Garamond"/>
          <w:sz w:val="22"/>
          <w:szCs w:val="22"/>
        </w:rPr>
        <w:t xml:space="preserve">Presented at the Annual Meeting of Literacy Research Association, Marco Island, FL. </w:t>
      </w:r>
    </w:p>
    <w:p w14:paraId="0CDF7DCB" w14:textId="77777777" w:rsidR="003B5039" w:rsidRPr="00B23AEE" w:rsidRDefault="003B5039" w:rsidP="003B5039">
      <w:pPr>
        <w:rPr>
          <w:rFonts w:ascii="Garamond" w:hAnsi="Garamond"/>
          <w:sz w:val="22"/>
          <w:szCs w:val="22"/>
        </w:rPr>
      </w:pPr>
    </w:p>
    <w:p w14:paraId="74E97FFA" w14:textId="77777777" w:rsidR="003B5039" w:rsidRPr="00B23AEE" w:rsidRDefault="003B5039" w:rsidP="003B5039">
      <w:pPr>
        <w:rPr>
          <w:rFonts w:ascii="Garamond" w:eastAsia="Times" w:hAnsi="Garamond"/>
          <w:sz w:val="22"/>
          <w:szCs w:val="22"/>
        </w:rPr>
      </w:pPr>
      <w:r w:rsidRPr="00B23AEE">
        <w:rPr>
          <w:rFonts w:ascii="Garamond" w:eastAsia="Times" w:hAnsi="Garamond"/>
          <w:sz w:val="22"/>
          <w:szCs w:val="22"/>
        </w:rPr>
        <w:t xml:space="preserve">Newell, G., </w:t>
      </w:r>
      <w:r w:rsidRPr="001A4F51">
        <w:rPr>
          <w:rFonts w:ascii="Garamond" w:eastAsia="Times" w:hAnsi="Garamond"/>
          <w:b/>
          <w:sz w:val="22"/>
          <w:szCs w:val="22"/>
        </w:rPr>
        <w:t>Buescher, E</w:t>
      </w:r>
      <w:r w:rsidRPr="00B23AEE">
        <w:rPr>
          <w:rFonts w:ascii="Garamond" w:eastAsia="Times" w:hAnsi="Garamond"/>
          <w:sz w:val="22"/>
          <w:szCs w:val="22"/>
        </w:rPr>
        <w:t xml:space="preserve">., Goff, B., Martin, S., Ryu, S., </w:t>
      </w:r>
      <w:proofErr w:type="spellStart"/>
      <w:r w:rsidRPr="00B23AEE">
        <w:rPr>
          <w:rFonts w:ascii="Garamond" w:eastAsia="Times" w:hAnsi="Garamond"/>
          <w:sz w:val="22"/>
          <w:szCs w:val="22"/>
        </w:rPr>
        <w:t>Weyand</w:t>
      </w:r>
      <w:proofErr w:type="spellEnd"/>
      <w:r w:rsidRPr="00B23AEE">
        <w:rPr>
          <w:rFonts w:ascii="Garamond" w:eastAsia="Times" w:hAnsi="Garamond"/>
          <w:sz w:val="22"/>
          <w:szCs w:val="22"/>
        </w:rPr>
        <w:t xml:space="preserve">, L., </w:t>
      </w:r>
      <w:r>
        <w:rPr>
          <w:rFonts w:ascii="Garamond" w:eastAsia="Times" w:hAnsi="Garamond"/>
          <w:sz w:val="22"/>
          <w:szCs w:val="22"/>
        </w:rPr>
        <w:t xml:space="preserve">&amp; </w:t>
      </w:r>
      <w:proofErr w:type="spellStart"/>
      <w:r w:rsidRPr="00B23AEE">
        <w:rPr>
          <w:rFonts w:ascii="Garamond" w:eastAsia="Times" w:hAnsi="Garamond"/>
          <w:sz w:val="22"/>
          <w:szCs w:val="22"/>
        </w:rPr>
        <w:t>Wynhoff</w:t>
      </w:r>
      <w:proofErr w:type="spellEnd"/>
      <w:r w:rsidRPr="00B23AEE">
        <w:rPr>
          <w:rFonts w:ascii="Garamond" w:eastAsia="Times" w:hAnsi="Garamond"/>
          <w:sz w:val="22"/>
          <w:szCs w:val="22"/>
        </w:rPr>
        <w:t xml:space="preserve"> Olsen, A. (2014, November) </w:t>
      </w:r>
      <w:r w:rsidRPr="00A17CB4">
        <w:rPr>
          <w:rFonts w:ascii="Garamond" w:eastAsia="Times" w:hAnsi="Garamond"/>
          <w:i/>
          <w:sz w:val="22"/>
          <w:szCs w:val="22"/>
        </w:rPr>
        <w:t>Argumentative Writing as Social Action in Classroom Contexts</w:t>
      </w:r>
      <w:r w:rsidRPr="00B23AEE">
        <w:rPr>
          <w:rFonts w:ascii="Garamond" w:eastAsia="Times" w:hAnsi="Garamond"/>
          <w:sz w:val="22"/>
          <w:szCs w:val="22"/>
        </w:rPr>
        <w:t>. Presented at the Annual Meeting of National Council of Teachers of English, Washington, D.C.</w:t>
      </w:r>
    </w:p>
    <w:p w14:paraId="3CDF929B" w14:textId="77777777" w:rsidR="003B5039" w:rsidRPr="00B23AEE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680816A7" w14:textId="77777777" w:rsidR="003B5039" w:rsidRPr="00B23AEE" w:rsidRDefault="003B5039" w:rsidP="003B5039">
      <w:pPr>
        <w:rPr>
          <w:rFonts w:ascii="Garamond" w:eastAsia="Times" w:hAnsi="Garamond"/>
          <w:sz w:val="22"/>
          <w:szCs w:val="22"/>
        </w:rPr>
      </w:pPr>
      <w:r w:rsidRPr="001A4F51">
        <w:rPr>
          <w:rFonts w:ascii="Garamond" w:eastAsia="Times" w:hAnsi="Garamond"/>
          <w:b/>
          <w:sz w:val="22"/>
          <w:szCs w:val="22"/>
        </w:rPr>
        <w:t xml:space="preserve">Buescher, E. </w:t>
      </w:r>
      <w:r w:rsidRPr="00B23AEE">
        <w:rPr>
          <w:rFonts w:ascii="Garamond" w:eastAsia="Times" w:hAnsi="Garamond"/>
          <w:sz w:val="22"/>
          <w:szCs w:val="22"/>
        </w:rPr>
        <w:t xml:space="preserve">(2014, November) </w:t>
      </w:r>
      <w:r w:rsidRPr="00A17CB4">
        <w:rPr>
          <w:rFonts w:ascii="Garamond" w:eastAsia="Times" w:hAnsi="Garamond"/>
          <w:i/>
          <w:sz w:val="22"/>
          <w:szCs w:val="22"/>
        </w:rPr>
        <w:t>Teaching and Learning Argumentation as a Disciplinary Literacy Practice.</w:t>
      </w:r>
      <w:r w:rsidRPr="00B23AEE">
        <w:rPr>
          <w:rFonts w:ascii="Garamond" w:eastAsia="Times" w:hAnsi="Garamond"/>
          <w:sz w:val="22"/>
          <w:szCs w:val="22"/>
        </w:rPr>
        <w:t xml:space="preserve"> Presented at the Annual Meeting of National Council of Teachers of English, Washington, D.C. </w:t>
      </w:r>
    </w:p>
    <w:p w14:paraId="1959F669" w14:textId="77777777" w:rsidR="003B5039" w:rsidRPr="00B23AEE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2B4EE9A5" w14:textId="77777777" w:rsidR="003B5039" w:rsidRPr="00D93519" w:rsidRDefault="003B5039" w:rsidP="003B5039">
      <w:pPr>
        <w:rPr>
          <w:rFonts w:ascii="Garamond" w:eastAsia="Times" w:hAnsi="Garamond"/>
          <w:sz w:val="22"/>
          <w:szCs w:val="22"/>
        </w:rPr>
      </w:pPr>
      <w:r w:rsidRPr="001A4F51">
        <w:rPr>
          <w:rFonts w:ascii="Garamond" w:eastAsia="Times" w:hAnsi="Garamond"/>
          <w:b/>
          <w:sz w:val="22"/>
          <w:szCs w:val="22"/>
        </w:rPr>
        <w:t>Buescher, E. (</w:t>
      </w:r>
      <w:r w:rsidRPr="00B23AEE">
        <w:rPr>
          <w:rFonts w:ascii="Garamond" w:eastAsia="Times" w:hAnsi="Garamond"/>
          <w:sz w:val="22"/>
          <w:szCs w:val="22"/>
        </w:rPr>
        <w:t xml:space="preserve">2014, May) </w:t>
      </w:r>
      <w:r w:rsidRPr="00A17CB4">
        <w:rPr>
          <w:rFonts w:ascii="Garamond" w:eastAsia="Times" w:hAnsi="Garamond"/>
          <w:i/>
          <w:sz w:val="22"/>
          <w:szCs w:val="22"/>
        </w:rPr>
        <w:t>Collaborative, Digital, Literary Archives: Student Resistance and Acceptance.</w:t>
      </w:r>
      <w:r w:rsidRPr="00B23AEE">
        <w:rPr>
          <w:rFonts w:ascii="Garamond" w:eastAsia="Times" w:hAnsi="Garamond"/>
          <w:sz w:val="22"/>
          <w:szCs w:val="22"/>
        </w:rPr>
        <w:t xml:space="preserve"> Presented at the Annual Discourse Analysis </w:t>
      </w:r>
      <w:r>
        <w:rPr>
          <w:rFonts w:ascii="Garamond" w:eastAsia="Times" w:hAnsi="Garamond"/>
          <w:sz w:val="22"/>
          <w:szCs w:val="22"/>
        </w:rPr>
        <w:t xml:space="preserve">in Education Research </w:t>
      </w:r>
      <w:r w:rsidRPr="00B23AEE">
        <w:rPr>
          <w:rFonts w:ascii="Garamond" w:eastAsia="Times" w:hAnsi="Garamond"/>
          <w:sz w:val="22"/>
          <w:szCs w:val="22"/>
        </w:rPr>
        <w:t>Conference, Columbus, OH.</w:t>
      </w:r>
      <w:r>
        <w:rPr>
          <w:rFonts w:ascii="Garamond" w:eastAsia="Times" w:hAnsi="Garamond"/>
          <w:sz w:val="22"/>
          <w:szCs w:val="22"/>
        </w:rPr>
        <w:t xml:space="preserve"> </w:t>
      </w:r>
    </w:p>
    <w:p w14:paraId="0D662E12" w14:textId="77777777" w:rsidR="003B5039" w:rsidRPr="00D1063B" w:rsidRDefault="003B5039" w:rsidP="003B5039">
      <w:pPr>
        <w:rPr>
          <w:rFonts w:ascii="Garamond" w:hAnsi="Garamond"/>
          <w:sz w:val="22"/>
          <w:szCs w:val="22"/>
        </w:rPr>
      </w:pPr>
    </w:p>
    <w:p w14:paraId="240214D3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  <w:r w:rsidRPr="001A4F51">
        <w:rPr>
          <w:rFonts w:ascii="Garamond" w:hAnsi="Garamond"/>
          <w:b/>
          <w:sz w:val="22"/>
          <w:szCs w:val="22"/>
        </w:rPr>
        <w:t>Buescher, E</w:t>
      </w:r>
      <w:r>
        <w:rPr>
          <w:rFonts w:ascii="Garamond" w:hAnsi="Garamond"/>
          <w:sz w:val="22"/>
          <w:szCs w:val="22"/>
        </w:rPr>
        <w:t xml:space="preserve">. &amp; Goff, B. (2014, January) </w:t>
      </w:r>
      <w:r w:rsidRPr="00A17CB4">
        <w:rPr>
          <w:rFonts w:ascii="Garamond" w:eastAsia="Times" w:hAnsi="Garamond"/>
          <w:i/>
          <w:sz w:val="22"/>
          <w:szCs w:val="22"/>
        </w:rPr>
        <w:t>Teaching and Learning Literary Argumentation in an Interpretive Community for the Study of Hamlet</w:t>
      </w:r>
      <w:r>
        <w:rPr>
          <w:rFonts w:ascii="Garamond" w:eastAsia="Times" w:hAnsi="Garamond"/>
          <w:sz w:val="22"/>
          <w:szCs w:val="22"/>
        </w:rPr>
        <w:t>.</w:t>
      </w:r>
      <w:r w:rsidRPr="00D1063B">
        <w:rPr>
          <w:rFonts w:ascii="Garamond" w:eastAsia="Times" w:hAnsi="Garamond"/>
          <w:sz w:val="22"/>
          <w:szCs w:val="22"/>
        </w:rPr>
        <w:t xml:space="preserve"> </w:t>
      </w:r>
      <w:r>
        <w:rPr>
          <w:rFonts w:ascii="Garamond" w:eastAsia="Times" w:hAnsi="Garamond"/>
          <w:sz w:val="22"/>
          <w:szCs w:val="22"/>
        </w:rPr>
        <w:t xml:space="preserve">Presented at the Annual Meeting of </w:t>
      </w:r>
      <w:r w:rsidRPr="00D1063B">
        <w:rPr>
          <w:rFonts w:ascii="Garamond" w:eastAsia="Times" w:hAnsi="Garamond"/>
          <w:sz w:val="22"/>
          <w:szCs w:val="22"/>
        </w:rPr>
        <w:t>N</w:t>
      </w:r>
      <w:r>
        <w:rPr>
          <w:rFonts w:ascii="Garamond" w:eastAsia="Times" w:hAnsi="Garamond"/>
          <w:sz w:val="22"/>
          <w:szCs w:val="22"/>
        </w:rPr>
        <w:t xml:space="preserve">ational </w:t>
      </w:r>
      <w:r w:rsidRPr="00D1063B">
        <w:rPr>
          <w:rFonts w:ascii="Garamond" w:eastAsia="Times" w:hAnsi="Garamond"/>
          <w:sz w:val="22"/>
          <w:szCs w:val="22"/>
        </w:rPr>
        <w:t>C</w:t>
      </w:r>
      <w:r>
        <w:rPr>
          <w:rFonts w:ascii="Garamond" w:eastAsia="Times" w:hAnsi="Garamond"/>
          <w:sz w:val="22"/>
          <w:szCs w:val="22"/>
        </w:rPr>
        <w:t xml:space="preserve">ouncil of </w:t>
      </w:r>
      <w:r w:rsidRPr="00D1063B">
        <w:rPr>
          <w:rFonts w:ascii="Garamond" w:eastAsia="Times" w:hAnsi="Garamond"/>
          <w:sz w:val="22"/>
          <w:szCs w:val="22"/>
        </w:rPr>
        <w:t>T</w:t>
      </w:r>
      <w:r>
        <w:rPr>
          <w:rFonts w:ascii="Garamond" w:eastAsia="Times" w:hAnsi="Garamond"/>
          <w:sz w:val="22"/>
          <w:szCs w:val="22"/>
        </w:rPr>
        <w:t xml:space="preserve">eachers of </w:t>
      </w:r>
      <w:r w:rsidRPr="00D1063B">
        <w:rPr>
          <w:rFonts w:ascii="Garamond" w:eastAsia="Times" w:hAnsi="Garamond"/>
          <w:sz w:val="22"/>
          <w:szCs w:val="22"/>
        </w:rPr>
        <w:t>E</w:t>
      </w:r>
      <w:r>
        <w:rPr>
          <w:rFonts w:ascii="Garamond" w:eastAsia="Times" w:hAnsi="Garamond"/>
          <w:sz w:val="22"/>
          <w:szCs w:val="22"/>
        </w:rPr>
        <w:t xml:space="preserve">nglish </w:t>
      </w:r>
      <w:r w:rsidRPr="00D1063B">
        <w:rPr>
          <w:rFonts w:ascii="Garamond" w:eastAsia="Times" w:hAnsi="Garamond"/>
          <w:sz w:val="22"/>
          <w:szCs w:val="22"/>
        </w:rPr>
        <w:t>A</w:t>
      </w:r>
      <w:r>
        <w:rPr>
          <w:rFonts w:ascii="Garamond" w:eastAsia="Times" w:hAnsi="Garamond"/>
          <w:sz w:val="22"/>
          <w:szCs w:val="22"/>
        </w:rPr>
        <w:t xml:space="preserve">ssembly of </w:t>
      </w:r>
      <w:r w:rsidRPr="00D1063B">
        <w:rPr>
          <w:rFonts w:ascii="Garamond" w:eastAsia="Times" w:hAnsi="Garamond"/>
          <w:sz w:val="22"/>
          <w:szCs w:val="22"/>
        </w:rPr>
        <w:t>R</w:t>
      </w:r>
      <w:r>
        <w:rPr>
          <w:rFonts w:ascii="Garamond" w:eastAsia="Times" w:hAnsi="Garamond"/>
          <w:sz w:val="22"/>
          <w:szCs w:val="22"/>
        </w:rPr>
        <w:t>esearch, Chicago, IL.</w:t>
      </w:r>
    </w:p>
    <w:p w14:paraId="7EE5A389" w14:textId="77777777" w:rsidR="003B5039" w:rsidRDefault="003B5039" w:rsidP="003B5039">
      <w:pPr>
        <w:rPr>
          <w:rFonts w:ascii="Garamond" w:eastAsia="Times" w:hAnsi="Garamond"/>
          <w:b/>
          <w:u w:val="single"/>
        </w:rPr>
      </w:pPr>
    </w:p>
    <w:p w14:paraId="4ABFCA83" w14:textId="77777777" w:rsidR="003B5039" w:rsidRPr="00544A4B" w:rsidRDefault="003B5039" w:rsidP="003B5039">
      <w:pPr>
        <w:rPr>
          <w:rFonts w:ascii="Garamond" w:eastAsia="Times" w:hAnsi="Garamond"/>
          <w:b/>
          <w:u w:val="single"/>
        </w:rPr>
      </w:pPr>
      <w:r w:rsidRPr="00544A4B">
        <w:rPr>
          <w:rFonts w:ascii="Garamond" w:eastAsia="Times" w:hAnsi="Garamond"/>
          <w:b/>
          <w:u w:val="single"/>
        </w:rPr>
        <w:t xml:space="preserve">LOCAL </w:t>
      </w:r>
      <w:r>
        <w:rPr>
          <w:rFonts w:ascii="Garamond" w:eastAsia="Times" w:hAnsi="Garamond"/>
          <w:b/>
          <w:u w:val="single"/>
        </w:rPr>
        <w:t xml:space="preserve">REFEREED </w:t>
      </w:r>
      <w:r w:rsidRPr="00544A4B">
        <w:rPr>
          <w:rFonts w:ascii="Garamond" w:eastAsia="Times" w:hAnsi="Garamond"/>
          <w:b/>
          <w:u w:val="single"/>
        </w:rPr>
        <w:t>PRESENTATIONS</w:t>
      </w:r>
    </w:p>
    <w:p w14:paraId="3AC8D44A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4584E669" w14:textId="77777777" w:rsidR="003B5039" w:rsidRPr="007547F0" w:rsidRDefault="003B5039" w:rsidP="003B5039">
      <w:pPr>
        <w:rPr>
          <w:rFonts w:ascii="Garamond" w:hAnsi="Garamond"/>
          <w:sz w:val="22"/>
          <w:szCs w:val="22"/>
        </w:rPr>
      </w:pPr>
      <w:r w:rsidRPr="007547F0">
        <w:rPr>
          <w:rFonts w:ascii="Garamond" w:eastAsia="Times" w:hAnsi="Garamond"/>
          <w:b/>
          <w:sz w:val="22"/>
          <w:szCs w:val="22"/>
        </w:rPr>
        <w:t xml:space="preserve">Shanahan, E. </w:t>
      </w:r>
      <w:r w:rsidRPr="007547F0">
        <w:rPr>
          <w:rFonts w:ascii="Garamond" w:eastAsia="Times" w:hAnsi="Garamond"/>
          <w:sz w:val="22"/>
          <w:szCs w:val="22"/>
        </w:rPr>
        <w:t>(</w:t>
      </w:r>
      <w:proofErr w:type="gramStart"/>
      <w:r w:rsidRPr="007547F0">
        <w:rPr>
          <w:rFonts w:ascii="Garamond" w:eastAsia="Times" w:hAnsi="Garamond"/>
          <w:sz w:val="22"/>
          <w:szCs w:val="22"/>
        </w:rPr>
        <w:t>October,</w:t>
      </w:r>
      <w:proofErr w:type="gramEnd"/>
      <w:r w:rsidRPr="007547F0">
        <w:rPr>
          <w:rFonts w:ascii="Garamond" w:eastAsia="Times" w:hAnsi="Garamond"/>
          <w:sz w:val="22"/>
          <w:szCs w:val="22"/>
        </w:rPr>
        <w:t xml:space="preserve"> 2020). </w:t>
      </w:r>
      <w:r w:rsidRPr="007547F0">
        <w:rPr>
          <w:rFonts w:ascii="Garamond" w:hAnsi="Garamond"/>
          <w:i/>
          <w:color w:val="000000"/>
          <w:sz w:val="22"/>
          <w:szCs w:val="22"/>
        </w:rPr>
        <w:t xml:space="preserve">Teaching </w:t>
      </w:r>
      <w:r>
        <w:rPr>
          <w:rFonts w:ascii="Garamond" w:hAnsi="Garamond"/>
          <w:i/>
          <w:color w:val="000000"/>
          <w:sz w:val="22"/>
          <w:szCs w:val="22"/>
        </w:rPr>
        <w:t>w</w:t>
      </w:r>
      <w:r w:rsidRPr="007547F0">
        <w:rPr>
          <w:rFonts w:ascii="Garamond" w:hAnsi="Garamond"/>
          <w:i/>
          <w:color w:val="000000"/>
          <w:sz w:val="22"/>
          <w:szCs w:val="22"/>
        </w:rPr>
        <w:t xml:space="preserve">riting from a </w:t>
      </w:r>
      <w:r>
        <w:rPr>
          <w:rFonts w:ascii="Garamond" w:hAnsi="Garamond"/>
          <w:i/>
          <w:color w:val="000000"/>
          <w:sz w:val="22"/>
          <w:szCs w:val="22"/>
        </w:rPr>
        <w:t>d</w:t>
      </w:r>
      <w:r w:rsidRPr="007547F0">
        <w:rPr>
          <w:rFonts w:ascii="Garamond" w:hAnsi="Garamond"/>
          <w:i/>
          <w:color w:val="000000"/>
          <w:sz w:val="22"/>
          <w:szCs w:val="22"/>
        </w:rPr>
        <w:t xml:space="preserve">istance: Notebooks, </w:t>
      </w:r>
      <w:r>
        <w:rPr>
          <w:rFonts w:ascii="Garamond" w:hAnsi="Garamond"/>
          <w:i/>
          <w:color w:val="000000"/>
          <w:sz w:val="22"/>
          <w:szCs w:val="22"/>
        </w:rPr>
        <w:t>m</w:t>
      </w:r>
      <w:r w:rsidRPr="007547F0">
        <w:rPr>
          <w:rFonts w:ascii="Garamond" w:hAnsi="Garamond"/>
          <w:i/>
          <w:color w:val="000000"/>
          <w:sz w:val="22"/>
          <w:szCs w:val="22"/>
        </w:rPr>
        <w:t xml:space="preserve">entor </w:t>
      </w:r>
      <w:r>
        <w:rPr>
          <w:rFonts w:ascii="Garamond" w:hAnsi="Garamond"/>
          <w:i/>
          <w:color w:val="000000"/>
          <w:sz w:val="22"/>
          <w:szCs w:val="22"/>
        </w:rPr>
        <w:t>t</w:t>
      </w:r>
      <w:r w:rsidRPr="007547F0">
        <w:rPr>
          <w:rFonts w:ascii="Garamond" w:hAnsi="Garamond"/>
          <w:i/>
          <w:color w:val="000000"/>
          <w:sz w:val="22"/>
          <w:szCs w:val="22"/>
        </w:rPr>
        <w:t xml:space="preserve">exts, and </w:t>
      </w:r>
      <w:r>
        <w:rPr>
          <w:rFonts w:ascii="Garamond" w:hAnsi="Garamond"/>
          <w:i/>
          <w:color w:val="000000"/>
          <w:sz w:val="22"/>
          <w:szCs w:val="22"/>
        </w:rPr>
        <w:t>m</w:t>
      </w:r>
      <w:r w:rsidRPr="007547F0">
        <w:rPr>
          <w:rFonts w:ascii="Garamond" w:hAnsi="Garamond"/>
          <w:i/>
          <w:color w:val="000000"/>
          <w:sz w:val="22"/>
          <w:szCs w:val="22"/>
        </w:rPr>
        <w:t>ore</w:t>
      </w:r>
      <w:r w:rsidRPr="007547F0">
        <w:rPr>
          <w:rFonts w:ascii="Garamond" w:hAnsi="Garamond"/>
          <w:sz w:val="22"/>
          <w:szCs w:val="22"/>
        </w:rPr>
        <w:t xml:space="preserve">. Presented at the fall virtual meeting of the </w:t>
      </w:r>
      <w:r w:rsidRPr="007547F0">
        <w:rPr>
          <w:rFonts w:ascii="Garamond" w:eastAsia="Times" w:hAnsi="Garamond"/>
          <w:sz w:val="22"/>
          <w:szCs w:val="22"/>
        </w:rPr>
        <w:t xml:space="preserve">Kentucky Council of Teachers of English. </w:t>
      </w:r>
    </w:p>
    <w:p w14:paraId="16882795" w14:textId="77777777" w:rsidR="003B5039" w:rsidRPr="007547F0" w:rsidRDefault="003B5039" w:rsidP="003B5039">
      <w:pPr>
        <w:rPr>
          <w:rFonts w:ascii="Garamond" w:eastAsia="Times" w:hAnsi="Garamond"/>
          <w:b/>
          <w:sz w:val="22"/>
          <w:szCs w:val="22"/>
        </w:rPr>
      </w:pPr>
    </w:p>
    <w:p w14:paraId="00634604" w14:textId="77777777" w:rsidR="003B5039" w:rsidRPr="00B65668" w:rsidRDefault="003B5039" w:rsidP="003B5039">
      <w:pPr>
        <w:rPr>
          <w:rFonts w:ascii="Garamond" w:eastAsia="Times" w:hAnsi="Garamond"/>
          <w:sz w:val="22"/>
          <w:szCs w:val="22"/>
        </w:rPr>
      </w:pPr>
      <w:r>
        <w:rPr>
          <w:rFonts w:ascii="Garamond" w:eastAsia="Times" w:hAnsi="Garamond"/>
          <w:b/>
          <w:sz w:val="22"/>
          <w:szCs w:val="22"/>
        </w:rPr>
        <w:t xml:space="preserve">Shanahan, E. </w:t>
      </w:r>
      <w:r>
        <w:rPr>
          <w:rFonts w:ascii="Garamond" w:eastAsia="Times" w:hAnsi="Garamond"/>
          <w:sz w:val="22"/>
          <w:szCs w:val="22"/>
        </w:rPr>
        <w:t>(</w:t>
      </w:r>
      <w:proofErr w:type="gramStart"/>
      <w:r>
        <w:rPr>
          <w:rFonts w:ascii="Garamond" w:eastAsia="Times" w:hAnsi="Garamond"/>
          <w:sz w:val="22"/>
          <w:szCs w:val="22"/>
        </w:rPr>
        <w:t>May,</w:t>
      </w:r>
      <w:proofErr w:type="gramEnd"/>
      <w:r>
        <w:rPr>
          <w:rFonts w:ascii="Garamond" w:eastAsia="Times" w:hAnsi="Garamond"/>
          <w:sz w:val="22"/>
          <w:szCs w:val="22"/>
        </w:rPr>
        <w:t xml:space="preserve"> 2020). </w:t>
      </w:r>
      <w:r w:rsidRPr="00B65668">
        <w:rPr>
          <w:rFonts w:ascii="Garamond" w:eastAsia="Times" w:hAnsi="Garamond"/>
          <w:i/>
          <w:sz w:val="22"/>
          <w:szCs w:val="22"/>
        </w:rPr>
        <w:t>An integrated approach to using word study for teaching writing</w:t>
      </w:r>
      <w:r>
        <w:rPr>
          <w:rFonts w:ascii="Garamond" w:eastAsia="Times" w:hAnsi="Garamond"/>
          <w:sz w:val="22"/>
          <w:szCs w:val="22"/>
        </w:rPr>
        <w:t xml:space="preserve">. Presented at the EKU </w:t>
      </w:r>
      <w:proofErr w:type="spellStart"/>
      <w:r>
        <w:rPr>
          <w:rFonts w:ascii="Garamond" w:eastAsia="Times" w:hAnsi="Garamond"/>
          <w:sz w:val="22"/>
          <w:szCs w:val="22"/>
        </w:rPr>
        <w:t>Pedagogicon</w:t>
      </w:r>
      <w:proofErr w:type="spellEnd"/>
      <w:r>
        <w:rPr>
          <w:rFonts w:ascii="Garamond" w:eastAsia="Times" w:hAnsi="Garamond"/>
          <w:sz w:val="22"/>
          <w:szCs w:val="22"/>
        </w:rPr>
        <w:t xml:space="preserve"> virtual Conference. </w:t>
      </w:r>
    </w:p>
    <w:p w14:paraId="7B81B47B" w14:textId="77777777" w:rsidR="003B5039" w:rsidRDefault="003B5039" w:rsidP="003B5039">
      <w:pPr>
        <w:rPr>
          <w:rFonts w:ascii="Garamond" w:eastAsia="Times" w:hAnsi="Garamond"/>
          <w:b/>
          <w:sz w:val="22"/>
          <w:szCs w:val="22"/>
        </w:rPr>
      </w:pPr>
    </w:p>
    <w:p w14:paraId="39F5D942" w14:textId="77777777" w:rsidR="003B5039" w:rsidRPr="007547F0" w:rsidRDefault="003B5039" w:rsidP="003B5039">
      <w:pPr>
        <w:rPr>
          <w:rFonts w:ascii="Garamond" w:eastAsia="Times" w:hAnsi="Garamond"/>
          <w:sz w:val="22"/>
          <w:szCs w:val="22"/>
        </w:rPr>
      </w:pPr>
      <w:r w:rsidRPr="007547F0">
        <w:rPr>
          <w:rFonts w:ascii="Garamond" w:eastAsia="Times" w:hAnsi="Garamond"/>
          <w:b/>
          <w:sz w:val="22"/>
          <w:szCs w:val="22"/>
        </w:rPr>
        <w:t>Shanahan, E.</w:t>
      </w:r>
      <w:r w:rsidRPr="007547F0">
        <w:rPr>
          <w:rFonts w:ascii="Garamond" w:eastAsia="Times" w:hAnsi="Garamond"/>
          <w:sz w:val="22"/>
          <w:szCs w:val="22"/>
        </w:rPr>
        <w:t xml:space="preserve"> (</w:t>
      </w:r>
      <w:proofErr w:type="gramStart"/>
      <w:r w:rsidRPr="007547F0">
        <w:rPr>
          <w:rFonts w:ascii="Garamond" w:eastAsia="Times" w:hAnsi="Garamond"/>
          <w:sz w:val="22"/>
          <w:szCs w:val="22"/>
        </w:rPr>
        <w:t>February,</w:t>
      </w:r>
      <w:proofErr w:type="gramEnd"/>
      <w:r w:rsidRPr="007547F0">
        <w:rPr>
          <w:rFonts w:ascii="Garamond" w:eastAsia="Times" w:hAnsi="Garamond"/>
          <w:sz w:val="22"/>
          <w:szCs w:val="22"/>
        </w:rPr>
        <w:t xml:space="preserve"> 2020). </w:t>
      </w:r>
      <w:r w:rsidRPr="007547F0">
        <w:rPr>
          <w:rFonts w:ascii="Garamond" w:eastAsia="Times" w:hAnsi="Garamond"/>
          <w:i/>
          <w:sz w:val="22"/>
          <w:szCs w:val="22"/>
        </w:rPr>
        <w:t>Out with the worksheets! An integrated approach to teaching grammar</w:t>
      </w:r>
      <w:r w:rsidRPr="007547F0">
        <w:rPr>
          <w:rFonts w:ascii="Garamond" w:eastAsia="Times" w:hAnsi="Garamond"/>
          <w:sz w:val="22"/>
          <w:szCs w:val="22"/>
        </w:rPr>
        <w:t xml:space="preserve">. Presented at the Annual Meeting of the Kentucky Council of Teachers of English, Berea, KY. </w:t>
      </w:r>
    </w:p>
    <w:p w14:paraId="279C8388" w14:textId="77777777" w:rsidR="003B5039" w:rsidRPr="007547F0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3A6EC7FB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  <w:r w:rsidRPr="00954BE7">
        <w:rPr>
          <w:rFonts w:ascii="Garamond" w:eastAsia="Times" w:hAnsi="Garamond"/>
          <w:b/>
          <w:sz w:val="22"/>
          <w:szCs w:val="22"/>
        </w:rPr>
        <w:t>Shanahan, E.</w:t>
      </w:r>
      <w:r>
        <w:rPr>
          <w:rFonts w:ascii="Garamond" w:eastAsia="Times" w:hAnsi="Garamond"/>
          <w:sz w:val="22"/>
          <w:szCs w:val="22"/>
        </w:rPr>
        <w:t xml:space="preserve"> (</w:t>
      </w:r>
      <w:proofErr w:type="gramStart"/>
      <w:r>
        <w:rPr>
          <w:rFonts w:ascii="Garamond" w:eastAsia="Times" w:hAnsi="Garamond"/>
          <w:sz w:val="22"/>
          <w:szCs w:val="22"/>
        </w:rPr>
        <w:t>February,</w:t>
      </w:r>
      <w:proofErr w:type="gramEnd"/>
      <w:r>
        <w:rPr>
          <w:rFonts w:ascii="Garamond" w:eastAsia="Times" w:hAnsi="Garamond"/>
          <w:sz w:val="22"/>
          <w:szCs w:val="22"/>
        </w:rPr>
        <w:t xml:space="preserve"> 2020). </w:t>
      </w:r>
      <w:r w:rsidRPr="00954BE7">
        <w:rPr>
          <w:rFonts w:ascii="Garamond" w:eastAsia="Times" w:hAnsi="Garamond"/>
          <w:i/>
          <w:sz w:val="22"/>
          <w:szCs w:val="22"/>
        </w:rPr>
        <w:t>Stepping up social studies writing</w:t>
      </w:r>
      <w:r>
        <w:rPr>
          <w:rFonts w:ascii="Garamond" w:eastAsia="Times" w:hAnsi="Garamond"/>
          <w:sz w:val="22"/>
          <w:szCs w:val="22"/>
        </w:rPr>
        <w:t>. Presented at the Eastern Kentucky University Social Studies Conference, Richmond, KY.</w:t>
      </w:r>
    </w:p>
    <w:p w14:paraId="46FABE47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1C627852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  <w:r w:rsidRPr="00836BDF">
        <w:rPr>
          <w:rFonts w:ascii="Garamond" w:eastAsia="Times" w:hAnsi="Garamond"/>
          <w:b/>
          <w:sz w:val="22"/>
          <w:szCs w:val="22"/>
        </w:rPr>
        <w:t>Shanahan, E.,</w:t>
      </w:r>
      <w:r>
        <w:rPr>
          <w:rFonts w:ascii="Garamond" w:eastAsia="Times" w:hAnsi="Garamond"/>
          <w:sz w:val="22"/>
          <w:szCs w:val="22"/>
        </w:rPr>
        <w:t xml:space="preserve"> Combs, D., Stone, D. (</w:t>
      </w:r>
      <w:proofErr w:type="gramStart"/>
      <w:r>
        <w:rPr>
          <w:rFonts w:ascii="Garamond" w:eastAsia="Times" w:hAnsi="Garamond"/>
          <w:sz w:val="22"/>
          <w:szCs w:val="22"/>
        </w:rPr>
        <w:t>September,</w:t>
      </w:r>
      <w:proofErr w:type="gramEnd"/>
      <w:r>
        <w:rPr>
          <w:rFonts w:ascii="Garamond" w:eastAsia="Times" w:hAnsi="Garamond"/>
          <w:sz w:val="22"/>
          <w:szCs w:val="22"/>
        </w:rPr>
        <w:t xml:space="preserve"> 2019). </w:t>
      </w:r>
      <w:r w:rsidRPr="00836BDF">
        <w:rPr>
          <w:rFonts w:ascii="Garamond" w:eastAsia="Times" w:hAnsi="Garamond"/>
          <w:i/>
          <w:sz w:val="22"/>
          <w:szCs w:val="22"/>
        </w:rPr>
        <w:t>Making magic with an integrated approach to adolescent literacy</w:t>
      </w:r>
      <w:r>
        <w:rPr>
          <w:rFonts w:ascii="Garamond" w:eastAsia="Times" w:hAnsi="Garamond"/>
          <w:sz w:val="22"/>
          <w:szCs w:val="22"/>
        </w:rPr>
        <w:t>. Presented at the Annual Meeting of the Kentucky Reading Association, Louisville, KY.</w:t>
      </w:r>
    </w:p>
    <w:p w14:paraId="08AEA30E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2EB20B95" w14:textId="77777777" w:rsidR="003B5039" w:rsidRPr="00F91068" w:rsidRDefault="003B5039" w:rsidP="003B5039">
      <w:pPr>
        <w:rPr>
          <w:rFonts w:ascii="Garamond" w:eastAsia="Times" w:hAnsi="Garamond"/>
          <w:sz w:val="22"/>
          <w:szCs w:val="22"/>
        </w:rPr>
      </w:pPr>
      <w:r>
        <w:rPr>
          <w:rFonts w:ascii="Garamond" w:eastAsia="Times" w:hAnsi="Garamond"/>
          <w:sz w:val="22"/>
          <w:szCs w:val="22"/>
        </w:rPr>
        <w:t xml:space="preserve">Combs, D., Justice, S., </w:t>
      </w:r>
      <w:proofErr w:type="spellStart"/>
      <w:r>
        <w:rPr>
          <w:rFonts w:ascii="Garamond" w:eastAsia="Times" w:hAnsi="Garamond"/>
          <w:sz w:val="22"/>
          <w:szCs w:val="22"/>
        </w:rPr>
        <w:t>Korson</w:t>
      </w:r>
      <w:proofErr w:type="spellEnd"/>
      <w:r>
        <w:rPr>
          <w:rFonts w:ascii="Garamond" w:eastAsia="Times" w:hAnsi="Garamond"/>
          <w:sz w:val="22"/>
          <w:szCs w:val="22"/>
        </w:rPr>
        <w:t xml:space="preserve">, S., </w:t>
      </w:r>
      <w:proofErr w:type="spellStart"/>
      <w:r>
        <w:rPr>
          <w:rFonts w:ascii="Garamond" w:eastAsia="Times" w:hAnsi="Garamond"/>
          <w:sz w:val="22"/>
          <w:szCs w:val="22"/>
        </w:rPr>
        <w:t>Presnell</w:t>
      </w:r>
      <w:proofErr w:type="spellEnd"/>
      <w:r>
        <w:rPr>
          <w:rFonts w:ascii="Garamond" w:eastAsia="Times" w:hAnsi="Garamond"/>
          <w:sz w:val="22"/>
          <w:szCs w:val="22"/>
        </w:rPr>
        <w:t xml:space="preserve">, K., Saylor, B., </w:t>
      </w:r>
      <w:r w:rsidRPr="00622839">
        <w:rPr>
          <w:rFonts w:ascii="Garamond" w:eastAsia="Times" w:hAnsi="Garamond"/>
          <w:b/>
          <w:sz w:val="22"/>
          <w:szCs w:val="22"/>
        </w:rPr>
        <w:t>Shanahan, E</w:t>
      </w:r>
      <w:r>
        <w:rPr>
          <w:rFonts w:ascii="Garamond" w:eastAsia="Times" w:hAnsi="Garamond"/>
          <w:sz w:val="22"/>
          <w:szCs w:val="22"/>
        </w:rPr>
        <w:t>., Stone, D., Watson, J. L., Westfall, H. (</w:t>
      </w:r>
      <w:proofErr w:type="gramStart"/>
      <w:r>
        <w:rPr>
          <w:rFonts w:ascii="Garamond" w:eastAsia="Times" w:hAnsi="Garamond"/>
          <w:sz w:val="22"/>
          <w:szCs w:val="22"/>
        </w:rPr>
        <w:t>November,</w:t>
      </w:r>
      <w:proofErr w:type="gramEnd"/>
      <w:r>
        <w:rPr>
          <w:rFonts w:ascii="Garamond" w:eastAsia="Times" w:hAnsi="Garamond"/>
          <w:sz w:val="22"/>
          <w:szCs w:val="22"/>
        </w:rPr>
        <w:t xml:space="preserve"> 2018). </w:t>
      </w:r>
      <w:r w:rsidRPr="00622839">
        <w:rPr>
          <w:rFonts w:ascii="Garamond" w:eastAsia="Times" w:hAnsi="Garamond"/>
          <w:i/>
          <w:sz w:val="22"/>
          <w:szCs w:val="22"/>
        </w:rPr>
        <w:t xml:space="preserve">Professional </w:t>
      </w:r>
      <w:r>
        <w:rPr>
          <w:rFonts w:ascii="Garamond" w:eastAsia="Times" w:hAnsi="Garamond"/>
          <w:i/>
          <w:sz w:val="22"/>
          <w:szCs w:val="22"/>
        </w:rPr>
        <w:t>d</w:t>
      </w:r>
      <w:r w:rsidRPr="00622839">
        <w:rPr>
          <w:rFonts w:ascii="Garamond" w:eastAsia="Times" w:hAnsi="Garamond"/>
          <w:i/>
          <w:sz w:val="22"/>
          <w:szCs w:val="22"/>
        </w:rPr>
        <w:t xml:space="preserve">evelopment that </w:t>
      </w:r>
      <w:r>
        <w:rPr>
          <w:rFonts w:ascii="Garamond" w:eastAsia="Times" w:hAnsi="Garamond"/>
          <w:i/>
          <w:sz w:val="22"/>
          <w:szCs w:val="22"/>
        </w:rPr>
        <w:t>r</w:t>
      </w:r>
      <w:r w:rsidRPr="00622839">
        <w:rPr>
          <w:rFonts w:ascii="Garamond" w:eastAsia="Times" w:hAnsi="Garamond"/>
          <w:i/>
          <w:sz w:val="22"/>
          <w:szCs w:val="22"/>
        </w:rPr>
        <w:t xml:space="preserve">esounds! The </w:t>
      </w:r>
      <w:r>
        <w:rPr>
          <w:rFonts w:ascii="Garamond" w:eastAsia="Times" w:hAnsi="Garamond"/>
          <w:i/>
          <w:sz w:val="22"/>
          <w:szCs w:val="22"/>
        </w:rPr>
        <w:t>b</w:t>
      </w:r>
      <w:r w:rsidRPr="00622839">
        <w:rPr>
          <w:rFonts w:ascii="Garamond" w:eastAsia="Times" w:hAnsi="Garamond"/>
          <w:i/>
          <w:sz w:val="22"/>
          <w:szCs w:val="22"/>
        </w:rPr>
        <w:t xml:space="preserve">eat </w:t>
      </w:r>
      <w:r>
        <w:rPr>
          <w:rFonts w:ascii="Garamond" w:eastAsia="Times" w:hAnsi="Garamond"/>
          <w:i/>
          <w:sz w:val="22"/>
          <w:szCs w:val="22"/>
        </w:rPr>
        <w:t>g</w:t>
      </w:r>
      <w:r w:rsidRPr="00622839">
        <w:rPr>
          <w:rFonts w:ascii="Garamond" w:eastAsia="Times" w:hAnsi="Garamond"/>
          <w:i/>
          <w:sz w:val="22"/>
          <w:szCs w:val="22"/>
        </w:rPr>
        <w:t>oes on with the Adolescent Literacy Project.</w:t>
      </w:r>
      <w:r>
        <w:rPr>
          <w:rFonts w:ascii="Garamond" w:eastAsia="Times" w:hAnsi="Garamond"/>
          <w:sz w:val="22"/>
          <w:szCs w:val="22"/>
        </w:rPr>
        <w:t xml:space="preserve"> Presented at the Annual Meeting of the Kentucky Reading Association, Louisville, KY.</w:t>
      </w:r>
    </w:p>
    <w:p w14:paraId="7F730F25" w14:textId="77777777" w:rsidR="003B5039" w:rsidRDefault="003B5039" w:rsidP="003B5039">
      <w:pPr>
        <w:rPr>
          <w:rFonts w:ascii="Garamond" w:hAnsi="Garamond"/>
          <w:b/>
          <w:sz w:val="22"/>
          <w:szCs w:val="22"/>
        </w:rPr>
      </w:pPr>
    </w:p>
    <w:p w14:paraId="7C18EB3C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 w:rsidRPr="00F91068">
        <w:rPr>
          <w:rFonts w:ascii="Garamond" w:hAnsi="Garamond"/>
          <w:b/>
          <w:sz w:val="22"/>
          <w:szCs w:val="22"/>
        </w:rPr>
        <w:t>Buescher, E.</w:t>
      </w:r>
      <w:r w:rsidRPr="00B23AEE">
        <w:rPr>
          <w:rFonts w:ascii="Garamond" w:hAnsi="Garamond"/>
          <w:sz w:val="22"/>
          <w:szCs w:val="22"/>
        </w:rPr>
        <w:t xml:space="preserve"> (2015, January) </w:t>
      </w:r>
      <w:r w:rsidRPr="00121404">
        <w:rPr>
          <w:rFonts w:ascii="Garamond" w:hAnsi="Garamond"/>
          <w:i/>
          <w:sz w:val="22"/>
          <w:szCs w:val="22"/>
        </w:rPr>
        <w:t xml:space="preserve">Using </w:t>
      </w:r>
      <w:r>
        <w:rPr>
          <w:rFonts w:ascii="Garamond" w:hAnsi="Garamond"/>
          <w:i/>
          <w:sz w:val="22"/>
          <w:szCs w:val="22"/>
        </w:rPr>
        <w:t>l</w:t>
      </w:r>
      <w:r w:rsidRPr="00121404">
        <w:rPr>
          <w:rFonts w:ascii="Garamond" w:hAnsi="Garamond"/>
          <w:i/>
          <w:sz w:val="22"/>
          <w:szCs w:val="22"/>
        </w:rPr>
        <w:t xml:space="preserve">iterary </w:t>
      </w:r>
      <w:r>
        <w:rPr>
          <w:rFonts w:ascii="Garamond" w:hAnsi="Garamond"/>
          <w:i/>
          <w:sz w:val="22"/>
          <w:szCs w:val="22"/>
        </w:rPr>
        <w:t>t</w:t>
      </w:r>
      <w:r w:rsidRPr="00121404">
        <w:rPr>
          <w:rFonts w:ascii="Garamond" w:hAnsi="Garamond"/>
          <w:i/>
          <w:sz w:val="22"/>
          <w:szCs w:val="22"/>
        </w:rPr>
        <w:t xml:space="preserve">heory in </w:t>
      </w:r>
      <w:r>
        <w:rPr>
          <w:rFonts w:ascii="Garamond" w:hAnsi="Garamond"/>
          <w:i/>
          <w:sz w:val="22"/>
          <w:szCs w:val="22"/>
        </w:rPr>
        <w:t>t</w:t>
      </w:r>
      <w:r w:rsidRPr="00121404">
        <w:rPr>
          <w:rFonts w:ascii="Garamond" w:hAnsi="Garamond"/>
          <w:i/>
          <w:sz w:val="22"/>
          <w:szCs w:val="22"/>
        </w:rPr>
        <w:t xml:space="preserve">eacher </w:t>
      </w:r>
      <w:r>
        <w:rPr>
          <w:rFonts w:ascii="Garamond" w:hAnsi="Garamond"/>
          <w:i/>
          <w:sz w:val="22"/>
          <w:szCs w:val="22"/>
        </w:rPr>
        <w:t>e</w:t>
      </w:r>
      <w:r w:rsidRPr="00121404">
        <w:rPr>
          <w:rFonts w:ascii="Garamond" w:hAnsi="Garamond"/>
          <w:i/>
          <w:sz w:val="22"/>
          <w:szCs w:val="22"/>
        </w:rPr>
        <w:t xml:space="preserve">ducation: Understanding its </w:t>
      </w:r>
      <w:r>
        <w:rPr>
          <w:rFonts w:ascii="Garamond" w:hAnsi="Garamond"/>
          <w:i/>
          <w:sz w:val="22"/>
          <w:szCs w:val="22"/>
        </w:rPr>
        <w:t>r</w:t>
      </w:r>
      <w:r w:rsidRPr="00121404">
        <w:rPr>
          <w:rFonts w:ascii="Garamond" w:hAnsi="Garamond"/>
          <w:i/>
          <w:sz w:val="22"/>
          <w:szCs w:val="22"/>
        </w:rPr>
        <w:t xml:space="preserve">ole in </w:t>
      </w:r>
      <w:r>
        <w:rPr>
          <w:rFonts w:ascii="Garamond" w:hAnsi="Garamond"/>
          <w:i/>
          <w:sz w:val="22"/>
          <w:szCs w:val="22"/>
        </w:rPr>
        <w:t>s</w:t>
      </w:r>
      <w:r w:rsidRPr="00121404">
        <w:rPr>
          <w:rFonts w:ascii="Garamond" w:hAnsi="Garamond"/>
          <w:i/>
          <w:sz w:val="22"/>
          <w:szCs w:val="22"/>
        </w:rPr>
        <w:t xml:space="preserve">haping </w:t>
      </w:r>
      <w:r>
        <w:rPr>
          <w:rFonts w:ascii="Garamond" w:hAnsi="Garamond"/>
          <w:i/>
          <w:sz w:val="22"/>
          <w:szCs w:val="22"/>
        </w:rPr>
        <w:t>s</w:t>
      </w:r>
      <w:r w:rsidRPr="00121404">
        <w:rPr>
          <w:rFonts w:ascii="Garamond" w:hAnsi="Garamond"/>
          <w:i/>
          <w:sz w:val="22"/>
          <w:szCs w:val="22"/>
        </w:rPr>
        <w:t xml:space="preserve">tudents’ </w:t>
      </w:r>
      <w:r>
        <w:rPr>
          <w:rFonts w:ascii="Garamond" w:hAnsi="Garamond"/>
          <w:i/>
          <w:sz w:val="22"/>
          <w:szCs w:val="22"/>
        </w:rPr>
        <w:t>n</w:t>
      </w:r>
      <w:r w:rsidRPr="00121404">
        <w:rPr>
          <w:rFonts w:ascii="Garamond" w:hAnsi="Garamond"/>
          <w:i/>
          <w:sz w:val="22"/>
          <w:szCs w:val="22"/>
        </w:rPr>
        <w:t xml:space="preserve">otions of </w:t>
      </w:r>
      <w:r>
        <w:rPr>
          <w:rFonts w:ascii="Garamond" w:hAnsi="Garamond"/>
          <w:i/>
          <w:sz w:val="22"/>
          <w:szCs w:val="22"/>
        </w:rPr>
        <w:t>t</w:t>
      </w:r>
      <w:r w:rsidRPr="00121404">
        <w:rPr>
          <w:rFonts w:ascii="Garamond" w:hAnsi="Garamond"/>
          <w:i/>
          <w:sz w:val="22"/>
          <w:szCs w:val="22"/>
        </w:rPr>
        <w:t>eaching</w:t>
      </w:r>
      <w:r w:rsidRPr="00B23AEE">
        <w:rPr>
          <w:rFonts w:ascii="Garamond" w:hAnsi="Garamond"/>
          <w:sz w:val="22"/>
          <w:szCs w:val="22"/>
        </w:rPr>
        <w:t>. Presented at The Ohio State University EHE Student Research Forum, Columbus, OH.</w:t>
      </w:r>
    </w:p>
    <w:p w14:paraId="6305531B" w14:textId="77777777" w:rsidR="003B5039" w:rsidRDefault="003B5039" w:rsidP="003B5039">
      <w:pPr>
        <w:rPr>
          <w:rFonts w:ascii="Garamond" w:hAnsi="Garamond"/>
          <w:sz w:val="22"/>
          <w:szCs w:val="22"/>
        </w:rPr>
      </w:pPr>
    </w:p>
    <w:p w14:paraId="5E522BD1" w14:textId="77777777" w:rsidR="003B5039" w:rsidRPr="00D1063B" w:rsidRDefault="003B5039" w:rsidP="003B5039">
      <w:pPr>
        <w:rPr>
          <w:rFonts w:ascii="Garamond" w:hAnsi="Garamond"/>
          <w:sz w:val="22"/>
          <w:szCs w:val="22"/>
        </w:rPr>
      </w:pPr>
      <w:r w:rsidRPr="00F91068">
        <w:rPr>
          <w:rFonts w:ascii="Garamond" w:hAnsi="Garamond"/>
          <w:b/>
          <w:sz w:val="22"/>
          <w:szCs w:val="22"/>
        </w:rPr>
        <w:t>Buescher, E.</w:t>
      </w:r>
      <w:r>
        <w:rPr>
          <w:rFonts w:ascii="Garamond" w:hAnsi="Garamond"/>
          <w:sz w:val="22"/>
          <w:szCs w:val="22"/>
        </w:rPr>
        <w:t xml:space="preserve"> (2014, February) </w:t>
      </w:r>
      <w:r w:rsidRPr="00121404">
        <w:rPr>
          <w:rFonts w:ascii="Garamond" w:hAnsi="Garamond"/>
          <w:i/>
          <w:sz w:val="22"/>
          <w:szCs w:val="22"/>
        </w:rPr>
        <w:t xml:space="preserve">Teaching and </w:t>
      </w:r>
      <w:r>
        <w:rPr>
          <w:rFonts w:ascii="Garamond" w:hAnsi="Garamond"/>
          <w:i/>
          <w:sz w:val="22"/>
          <w:szCs w:val="22"/>
        </w:rPr>
        <w:t>l</w:t>
      </w:r>
      <w:r w:rsidRPr="00121404">
        <w:rPr>
          <w:rFonts w:ascii="Garamond" w:hAnsi="Garamond"/>
          <w:i/>
          <w:sz w:val="22"/>
          <w:szCs w:val="22"/>
        </w:rPr>
        <w:t xml:space="preserve">earning </w:t>
      </w:r>
      <w:r>
        <w:rPr>
          <w:rFonts w:ascii="Garamond" w:hAnsi="Garamond"/>
          <w:i/>
          <w:sz w:val="22"/>
          <w:szCs w:val="22"/>
        </w:rPr>
        <w:t>l</w:t>
      </w:r>
      <w:r w:rsidRPr="00121404">
        <w:rPr>
          <w:rFonts w:ascii="Garamond" w:hAnsi="Garamond"/>
          <w:i/>
          <w:sz w:val="22"/>
          <w:szCs w:val="22"/>
        </w:rPr>
        <w:t xml:space="preserve">iterary </w:t>
      </w:r>
      <w:r>
        <w:rPr>
          <w:rFonts w:ascii="Garamond" w:hAnsi="Garamond"/>
          <w:i/>
          <w:sz w:val="22"/>
          <w:szCs w:val="22"/>
        </w:rPr>
        <w:t>a</w:t>
      </w:r>
      <w:r w:rsidRPr="00121404">
        <w:rPr>
          <w:rFonts w:ascii="Garamond" w:hAnsi="Garamond"/>
          <w:i/>
          <w:sz w:val="22"/>
          <w:szCs w:val="22"/>
        </w:rPr>
        <w:t xml:space="preserve">rgumentation </w:t>
      </w:r>
      <w:r>
        <w:rPr>
          <w:rFonts w:ascii="Garamond" w:hAnsi="Garamond"/>
          <w:i/>
          <w:sz w:val="22"/>
          <w:szCs w:val="22"/>
        </w:rPr>
        <w:t>t</w:t>
      </w:r>
      <w:r w:rsidRPr="00121404">
        <w:rPr>
          <w:rFonts w:ascii="Garamond" w:hAnsi="Garamond"/>
          <w:i/>
          <w:sz w:val="22"/>
          <w:szCs w:val="22"/>
        </w:rPr>
        <w:t xml:space="preserve">hrough </w:t>
      </w:r>
      <w:r>
        <w:rPr>
          <w:rFonts w:ascii="Garamond" w:hAnsi="Garamond"/>
          <w:i/>
          <w:sz w:val="22"/>
          <w:szCs w:val="22"/>
        </w:rPr>
        <w:t>c</w:t>
      </w:r>
      <w:r w:rsidRPr="00121404">
        <w:rPr>
          <w:rFonts w:ascii="Garamond" w:hAnsi="Garamond"/>
          <w:i/>
          <w:sz w:val="22"/>
          <w:szCs w:val="22"/>
        </w:rPr>
        <w:t xml:space="preserve">lassroom </w:t>
      </w:r>
      <w:r>
        <w:rPr>
          <w:rFonts w:ascii="Garamond" w:hAnsi="Garamond"/>
          <w:i/>
          <w:sz w:val="22"/>
          <w:szCs w:val="22"/>
        </w:rPr>
        <w:t>d</w:t>
      </w:r>
      <w:r w:rsidRPr="00121404">
        <w:rPr>
          <w:rFonts w:ascii="Garamond" w:hAnsi="Garamond"/>
          <w:i/>
          <w:sz w:val="22"/>
          <w:szCs w:val="22"/>
        </w:rPr>
        <w:t>iscourse</w:t>
      </w:r>
      <w:r>
        <w:rPr>
          <w:rFonts w:ascii="Garamond" w:hAnsi="Garamond"/>
          <w:sz w:val="22"/>
          <w:szCs w:val="22"/>
        </w:rPr>
        <w:t>.</w:t>
      </w:r>
      <w:r w:rsidRPr="00D1063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Presented at The </w:t>
      </w:r>
      <w:r w:rsidRPr="00D1063B">
        <w:rPr>
          <w:rFonts w:ascii="Garamond" w:hAnsi="Garamond"/>
          <w:sz w:val="22"/>
          <w:szCs w:val="22"/>
        </w:rPr>
        <w:t>Ohio State University EHE Student Research Forum</w:t>
      </w:r>
      <w:r>
        <w:rPr>
          <w:rFonts w:ascii="Garamond" w:hAnsi="Garamond"/>
          <w:sz w:val="22"/>
          <w:szCs w:val="22"/>
        </w:rPr>
        <w:t>, Columbus, OH.</w:t>
      </w:r>
    </w:p>
    <w:p w14:paraId="1167D82E" w14:textId="77777777" w:rsidR="003B5039" w:rsidRDefault="003B5039" w:rsidP="003B5039">
      <w:pPr>
        <w:rPr>
          <w:rFonts w:ascii="Garamond" w:hAnsi="Garamond"/>
          <w:b/>
          <w:u w:val="single"/>
        </w:rPr>
      </w:pPr>
    </w:p>
    <w:p w14:paraId="57DD1BB9" w14:textId="77777777" w:rsidR="003B5039" w:rsidRDefault="003B5039" w:rsidP="003B5039">
      <w:pPr>
        <w:rPr>
          <w:rFonts w:ascii="Garamond" w:eastAsia="Times" w:hAnsi="Garamond"/>
          <w:b/>
          <w:u w:val="single"/>
        </w:rPr>
      </w:pPr>
      <w:r>
        <w:rPr>
          <w:rFonts w:ascii="Garamond" w:eastAsia="Times" w:hAnsi="Garamond"/>
          <w:b/>
          <w:u w:val="single"/>
        </w:rPr>
        <w:t>INVITED PRESENTATIONS</w:t>
      </w:r>
    </w:p>
    <w:p w14:paraId="587D7F31" w14:textId="77777777" w:rsidR="003B5039" w:rsidRPr="00C912B3" w:rsidRDefault="003B5039" w:rsidP="003B5039">
      <w:pPr>
        <w:rPr>
          <w:rFonts w:ascii="Garamond" w:eastAsia="Times" w:hAnsi="Garamond"/>
          <w:b/>
          <w:sz w:val="22"/>
          <w:szCs w:val="22"/>
          <w:u w:val="single"/>
        </w:rPr>
      </w:pPr>
    </w:p>
    <w:p w14:paraId="618565B9" w14:textId="77777777" w:rsidR="003B5039" w:rsidRPr="008B060D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Guest Lecturer: Middle Childhood Education Reflective Seminar, “Literacy in Lesson Planning” – October 19 and 20, 2016</w:t>
      </w:r>
    </w:p>
    <w:p w14:paraId="559C4BC3" w14:textId="77777777" w:rsidR="003B5039" w:rsidRDefault="003B5039" w:rsidP="003B5039">
      <w:pPr>
        <w:rPr>
          <w:rFonts w:ascii="Garamond" w:hAnsi="Garamond"/>
          <w:sz w:val="22"/>
          <w:szCs w:val="22"/>
        </w:rPr>
      </w:pPr>
    </w:p>
    <w:p w14:paraId="681364B5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Guest Lecturer: Research in Issues of Diversity and Equity – February 1, 2016 </w:t>
      </w:r>
    </w:p>
    <w:p w14:paraId="4B0B7109" w14:textId="77777777" w:rsidR="003B5039" w:rsidRDefault="003B5039" w:rsidP="003B5039">
      <w:pPr>
        <w:rPr>
          <w:rFonts w:ascii="Garamond" w:hAnsi="Garamond"/>
          <w:sz w:val="22"/>
          <w:szCs w:val="22"/>
        </w:rPr>
      </w:pPr>
    </w:p>
    <w:p w14:paraId="10FC34B9" w14:textId="77777777" w:rsidR="003B5039" w:rsidRPr="00F91068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Guest Lecturer: Middle Childhood Education Reflective Seminar, “Literacy in Lesson Planning” – October 28 and 29, 2015</w:t>
      </w:r>
    </w:p>
    <w:p w14:paraId="367F5781" w14:textId="77777777" w:rsidR="003B5039" w:rsidRDefault="003B5039" w:rsidP="003B5039">
      <w:pPr>
        <w:rPr>
          <w:rFonts w:ascii="Garamond" w:hAnsi="Garamond"/>
          <w:b/>
          <w:u w:val="single"/>
        </w:rPr>
      </w:pPr>
    </w:p>
    <w:p w14:paraId="4E4CAF7A" w14:textId="77777777" w:rsidR="003B5039" w:rsidRDefault="003B5039" w:rsidP="003B5039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RESPONDENT</w:t>
      </w:r>
    </w:p>
    <w:p w14:paraId="6EF4BD53" w14:textId="77777777" w:rsidR="003B5039" w:rsidRDefault="003B5039" w:rsidP="003B5039">
      <w:pPr>
        <w:rPr>
          <w:rFonts w:ascii="Garamond" w:hAnsi="Garamond"/>
          <w:b/>
          <w:u w:val="single"/>
        </w:rPr>
      </w:pPr>
    </w:p>
    <w:p w14:paraId="3E100978" w14:textId="77777777" w:rsidR="003B5039" w:rsidRPr="000866F5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The Future is Now: Exploring 21</w:t>
      </w:r>
      <w:r w:rsidRPr="00AD17C5">
        <w:rPr>
          <w:rFonts w:ascii="Garamond" w:hAnsi="Garamond"/>
          <w:sz w:val="22"/>
          <w:szCs w:val="22"/>
          <w:vertAlign w:val="superscript"/>
        </w:rPr>
        <w:t>st</w:t>
      </w:r>
      <w:r>
        <w:rPr>
          <w:rFonts w:ascii="Garamond" w:hAnsi="Garamond"/>
          <w:sz w:val="22"/>
          <w:szCs w:val="22"/>
        </w:rPr>
        <w:t>-Century Teaching Ideas with the Next Generation of English Teachers. (</w:t>
      </w:r>
      <w:proofErr w:type="gramStart"/>
      <w:r>
        <w:rPr>
          <w:rFonts w:ascii="Garamond" w:hAnsi="Garamond"/>
          <w:sz w:val="22"/>
          <w:szCs w:val="22"/>
        </w:rPr>
        <w:t>November,</w:t>
      </w:r>
      <w:proofErr w:type="gramEnd"/>
      <w:r>
        <w:rPr>
          <w:rFonts w:ascii="Garamond" w:hAnsi="Garamond"/>
          <w:sz w:val="22"/>
          <w:szCs w:val="22"/>
        </w:rPr>
        <w:t xml:space="preserve"> 2018). Annual Meeting of the National Council of Teachers of English, Houston, TX. </w:t>
      </w:r>
      <w:r w:rsidRPr="000866F5">
        <w:rPr>
          <w:rFonts w:ascii="Garamond" w:hAnsi="Garamond"/>
          <w:sz w:val="22"/>
          <w:szCs w:val="22"/>
        </w:rPr>
        <w:tab/>
        <w:t xml:space="preserve">    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  <w:t xml:space="preserve"> </w:t>
      </w:r>
    </w:p>
    <w:p w14:paraId="0848253A" w14:textId="77777777" w:rsidR="003B5039" w:rsidRDefault="003B5039" w:rsidP="003B5039">
      <w:pPr>
        <w:rPr>
          <w:rFonts w:ascii="Garamond" w:hAnsi="Garamond"/>
          <w:b/>
          <w:u w:val="single"/>
        </w:rPr>
      </w:pPr>
    </w:p>
    <w:p w14:paraId="52C8D35F" w14:textId="77777777" w:rsidR="003B5039" w:rsidRPr="00007368" w:rsidRDefault="003B5039" w:rsidP="003B5039">
      <w:pPr>
        <w:jc w:val="center"/>
        <w:rPr>
          <w:rFonts w:ascii="Garamond" w:hAnsi="Garamond"/>
          <w:b/>
        </w:rPr>
      </w:pPr>
      <w:r w:rsidRPr="00007368">
        <w:rPr>
          <w:rFonts w:ascii="Garamond" w:hAnsi="Garamond"/>
          <w:b/>
        </w:rPr>
        <w:t>SERVICE</w:t>
      </w:r>
    </w:p>
    <w:p w14:paraId="7D61D147" w14:textId="77777777" w:rsidR="003B5039" w:rsidRDefault="003B5039" w:rsidP="003B5039">
      <w:pPr>
        <w:rPr>
          <w:rFonts w:ascii="Garamond" w:hAnsi="Garamond"/>
          <w:b/>
          <w:u w:val="single"/>
        </w:rPr>
      </w:pPr>
    </w:p>
    <w:p w14:paraId="2CA694F8" w14:textId="77777777" w:rsidR="003B5039" w:rsidRDefault="003B5039" w:rsidP="003B5039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NATIONAL SERVICE</w:t>
      </w:r>
    </w:p>
    <w:p w14:paraId="0DADB175" w14:textId="77777777" w:rsidR="003B5039" w:rsidRDefault="003B5039" w:rsidP="003B5039">
      <w:pPr>
        <w:rPr>
          <w:rFonts w:ascii="Garamond" w:hAnsi="Garamond"/>
          <w:b/>
          <w:sz w:val="22"/>
          <w:szCs w:val="22"/>
          <w:u w:val="single"/>
        </w:rPr>
      </w:pPr>
    </w:p>
    <w:p w14:paraId="5B7D944B" w14:textId="77777777" w:rsidR="003B5039" w:rsidRDefault="003B5039" w:rsidP="003B5039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lastRenderedPageBreak/>
        <w:t>Site Team Reviewer, Council for the Accreditation of Educator Preparation (CAEP)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 xml:space="preserve">     2024</w:t>
      </w:r>
      <w:r>
        <w:rPr>
          <w:rFonts w:ascii="Garamond" w:hAnsi="Garamond"/>
          <w:bCs/>
          <w:sz w:val="22"/>
          <w:szCs w:val="22"/>
        </w:rPr>
        <w:tab/>
      </w:r>
    </w:p>
    <w:p w14:paraId="7BAEE353" w14:textId="7B69342B" w:rsidR="003B5039" w:rsidRDefault="003B5039" w:rsidP="003B5039">
      <w:pPr>
        <w:pStyle w:val="ListParagraph"/>
        <w:numPr>
          <w:ilvl w:val="0"/>
          <w:numId w:val="1"/>
        </w:num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Site Review (Nebraska), 202</w:t>
      </w:r>
      <w:r w:rsidR="006D0FD1">
        <w:rPr>
          <w:rFonts w:ascii="Garamond" w:hAnsi="Garamond"/>
          <w:bCs/>
          <w:sz w:val="22"/>
          <w:szCs w:val="22"/>
        </w:rPr>
        <w:t>5</w:t>
      </w:r>
    </w:p>
    <w:p w14:paraId="7F53DE6F" w14:textId="77777777" w:rsidR="003B5039" w:rsidRPr="00035ABA" w:rsidRDefault="003B5039" w:rsidP="003B5039">
      <w:pPr>
        <w:pStyle w:val="ListParagraph"/>
        <w:numPr>
          <w:ilvl w:val="0"/>
          <w:numId w:val="1"/>
        </w:num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Site Review (Tennessee), </w:t>
      </w:r>
      <w:r w:rsidRPr="00035ABA">
        <w:rPr>
          <w:rFonts w:ascii="Garamond" w:hAnsi="Garamond"/>
          <w:bCs/>
          <w:sz w:val="22"/>
          <w:szCs w:val="22"/>
        </w:rPr>
        <w:t>202</w:t>
      </w:r>
      <w:r>
        <w:rPr>
          <w:rFonts w:ascii="Garamond" w:hAnsi="Garamond"/>
          <w:bCs/>
          <w:sz w:val="22"/>
          <w:szCs w:val="22"/>
        </w:rPr>
        <w:t>4</w:t>
      </w:r>
    </w:p>
    <w:p w14:paraId="4F894F1F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Editorial Board Member</w:t>
      </w:r>
      <w:r w:rsidRPr="00B23AEE">
        <w:rPr>
          <w:rFonts w:ascii="Garamond" w:hAnsi="Garamond"/>
          <w:sz w:val="22"/>
          <w:szCs w:val="22"/>
        </w:rPr>
        <w:t xml:space="preserve">, </w:t>
      </w:r>
      <w:hyperlink r:id="rId10" w:history="1">
        <w:r w:rsidRPr="00FF121D">
          <w:rPr>
            <w:rStyle w:val="Hyperlink"/>
            <w:rFonts w:ascii="Garamond" w:hAnsi="Garamond"/>
            <w:i/>
            <w:sz w:val="22"/>
            <w:szCs w:val="22"/>
          </w:rPr>
          <w:t>Teachers, Profs, Parents: Writers Who Care</w:t>
        </w:r>
      </w:hyperlink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   </w:t>
      </w:r>
      <w:r w:rsidRPr="00B23AEE">
        <w:rPr>
          <w:rFonts w:ascii="Garamond" w:hAnsi="Garamond"/>
          <w:sz w:val="22"/>
          <w:szCs w:val="22"/>
        </w:rPr>
        <w:t>2015</w:t>
      </w:r>
      <w:r>
        <w:rPr>
          <w:rFonts w:ascii="Garamond" w:hAnsi="Garamond"/>
          <w:sz w:val="22"/>
          <w:szCs w:val="22"/>
        </w:rPr>
        <w:t>-21</w:t>
      </w:r>
    </w:p>
    <w:p w14:paraId="61AD2968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 w:rsidRPr="00B23AEE">
        <w:rPr>
          <w:rFonts w:ascii="Garamond" w:hAnsi="Garamond"/>
          <w:sz w:val="22"/>
          <w:szCs w:val="22"/>
        </w:rPr>
        <w:t>Membership Director, Conference on Eng</w:t>
      </w:r>
      <w:r>
        <w:rPr>
          <w:rFonts w:ascii="Garamond" w:hAnsi="Garamond"/>
          <w:sz w:val="22"/>
          <w:szCs w:val="22"/>
        </w:rPr>
        <w:t>lish Education Graduate Strand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   2015-17</w:t>
      </w:r>
    </w:p>
    <w:p w14:paraId="4B1A701E" w14:textId="77777777" w:rsidR="003B5039" w:rsidRPr="00B23AEE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Planning Committee, Conference on English Education Bi-Annual Conference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2017</w:t>
      </w:r>
    </w:p>
    <w:p w14:paraId="504C19F8" w14:textId="77777777" w:rsidR="003B5039" w:rsidRPr="00D56A3A" w:rsidRDefault="003B5039" w:rsidP="003B5039">
      <w:pPr>
        <w:rPr>
          <w:rFonts w:ascii="Garamond" w:hAnsi="Garamond"/>
          <w:sz w:val="22"/>
          <w:szCs w:val="22"/>
        </w:rPr>
      </w:pPr>
      <w:r w:rsidRPr="00B23AEE">
        <w:rPr>
          <w:rFonts w:ascii="Garamond" w:hAnsi="Garamond"/>
          <w:sz w:val="22"/>
          <w:szCs w:val="22"/>
        </w:rPr>
        <w:t xml:space="preserve">Planning Committee, Discourse Analysis </w:t>
      </w:r>
      <w:r>
        <w:rPr>
          <w:rFonts w:ascii="Garamond" w:hAnsi="Garamond"/>
          <w:sz w:val="22"/>
          <w:szCs w:val="22"/>
        </w:rPr>
        <w:t>in Education Research Conference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</w:t>
      </w:r>
      <w:r w:rsidRPr="00B23AEE">
        <w:rPr>
          <w:rFonts w:ascii="Garamond" w:hAnsi="Garamond"/>
          <w:sz w:val="22"/>
          <w:szCs w:val="22"/>
        </w:rPr>
        <w:t>2014</w:t>
      </w:r>
      <w:r>
        <w:rPr>
          <w:rFonts w:ascii="Garamond" w:hAnsi="Garamond"/>
          <w:sz w:val="22"/>
          <w:szCs w:val="22"/>
        </w:rPr>
        <w:t xml:space="preserve">, 2016 </w:t>
      </w:r>
    </w:p>
    <w:p w14:paraId="128D2E97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Keynote Speaker Introduction – Dr. Mary </w:t>
      </w:r>
      <w:proofErr w:type="spellStart"/>
      <w:r>
        <w:rPr>
          <w:rFonts w:ascii="Garamond" w:hAnsi="Garamond"/>
          <w:sz w:val="22"/>
          <w:szCs w:val="22"/>
        </w:rPr>
        <w:t>Kalantzis</w:t>
      </w:r>
      <w:proofErr w:type="spellEnd"/>
      <w:r>
        <w:rPr>
          <w:rFonts w:ascii="Garamond" w:hAnsi="Garamond"/>
          <w:sz w:val="22"/>
          <w:szCs w:val="22"/>
        </w:rPr>
        <w:t xml:space="preserve"> &amp; Dr. Bill Cope at IFTE/CEE Conference</w:t>
      </w:r>
      <w:r>
        <w:rPr>
          <w:rFonts w:ascii="Garamond" w:hAnsi="Garamond"/>
          <w:sz w:val="22"/>
          <w:szCs w:val="22"/>
        </w:rPr>
        <w:tab/>
        <w:t xml:space="preserve">     2015</w:t>
      </w:r>
    </w:p>
    <w:p w14:paraId="4D41151F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Speaker Introduction – Dr. Peter </w:t>
      </w:r>
      <w:proofErr w:type="spellStart"/>
      <w:r>
        <w:rPr>
          <w:rFonts w:ascii="Garamond" w:hAnsi="Garamond"/>
          <w:sz w:val="22"/>
          <w:szCs w:val="22"/>
        </w:rPr>
        <w:t>Smagorinsky</w:t>
      </w:r>
      <w:proofErr w:type="spellEnd"/>
      <w:r>
        <w:rPr>
          <w:rFonts w:ascii="Garamond" w:hAnsi="Garamond"/>
          <w:sz w:val="22"/>
          <w:szCs w:val="22"/>
        </w:rPr>
        <w:t xml:space="preserve"> &amp; Dr. Beverly Chin at IFTE/CEE Conference</w:t>
      </w:r>
      <w:r>
        <w:rPr>
          <w:rFonts w:ascii="Garamond" w:hAnsi="Garamond"/>
          <w:sz w:val="22"/>
          <w:szCs w:val="22"/>
        </w:rPr>
        <w:tab/>
        <w:t xml:space="preserve">     2015</w:t>
      </w:r>
    </w:p>
    <w:p w14:paraId="54D41DED" w14:textId="77777777" w:rsidR="003B5039" w:rsidRDefault="003B5039" w:rsidP="003B5039">
      <w:pPr>
        <w:rPr>
          <w:rFonts w:ascii="Garamond" w:hAnsi="Garamond"/>
          <w:sz w:val="22"/>
          <w:szCs w:val="22"/>
        </w:rPr>
      </w:pPr>
    </w:p>
    <w:p w14:paraId="688CFADE" w14:textId="77777777" w:rsidR="003B5039" w:rsidRDefault="003B5039" w:rsidP="003B5039">
      <w:pPr>
        <w:rPr>
          <w:rFonts w:ascii="Garamond" w:hAnsi="Garamond"/>
          <w:b/>
        </w:rPr>
      </w:pPr>
      <w:r>
        <w:rPr>
          <w:rFonts w:ascii="Garamond" w:hAnsi="Garamond"/>
          <w:b/>
        </w:rPr>
        <w:t>Journal and Conference Proposals Reviewer</w:t>
      </w:r>
    </w:p>
    <w:p w14:paraId="0380F476" w14:textId="77777777" w:rsidR="003B5039" w:rsidRPr="00CE7367" w:rsidRDefault="003B5039" w:rsidP="003B5039">
      <w:pPr>
        <w:rPr>
          <w:rFonts w:ascii="Garamond" w:hAnsi="Garamond"/>
          <w:b/>
          <w:sz w:val="22"/>
          <w:szCs w:val="22"/>
        </w:rPr>
      </w:pPr>
    </w:p>
    <w:p w14:paraId="052F163B" w14:textId="77777777" w:rsidR="003B5039" w:rsidRPr="006E0A4C" w:rsidRDefault="003B5039" w:rsidP="003B5039">
      <w:pPr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Teaching and Teacher Education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  <w:t xml:space="preserve">     </w:t>
      </w:r>
      <w:r w:rsidRPr="006E0A4C">
        <w:rPr>
          <w:rFonts w:ascii="Garamond" w:hAnsi="Garamond"/>
          <w:iCs/>
          <w:sz w:val="22"/>
          <w:szCs w:val="22"/>
        </w:rPr>
        <w:t>2024</w:t>
      </w:r>
    </w:p>
    <w:p w14:paraId="7A749438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 w:rsidRPr="00685122">
        <w:rPr>
          <w:rFonts w:ascii="Garamond" w:hAnsi="Garamond"/>
          <w:i/>
          <w:sz w:val="22"/>
          <w:szCs w:val="22"/>
        </w:rPr>
        <w:t>English Journal</w:t>
      </w:r>
      <w:r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  <w:t xml:space="preserve">           </w:t>
      </w:r>
      <w:r>
        <w:rPr>
          <w:rFonts w:ascii="Garamond" w:hAnsi="Garamond"/>
          <w:sz w:val="22"/>
          <w:szCs w:val="22"/>
        </w:rPr>
        <w:t>2016, 2017, 2018, 2020, 2022, 2023</w:t>
      </w:r>
    </w:p>
    <w:p w14:paraId="656730C9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 w:rsidRPr="00B23AEE">
        <w:rPr>
          <w:rFonts w:ascii="Garamond" w:hAnsi="Garamond"/>
          <w:i/>
          <w:sz w:val="22"/>
          <w:szCs w:val="22"/>
        </w:rPr>
        <w:t>Teaching/Writing: The Journal of Writing Teacher Education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   </w:t>
      </w:r>
      <w:r w:rsidRPr="00B23AEE">
        <w:rPr>
          <w:rFonts w:ascii="Garamond" w:hAnsi="Garamond"/>
          <w:sz w:val="22"/>
          <w:szCs w:val="22"/>
        </w:rPr>
        <w:t>2014, 2015</w:t>
      </w:r>
      <w:r>
        <w:rPr>
          <w:rFonts w:ascii="Garamond" w:hAnsi="Garamond"/>
          <w:sz w:val="22"/>
          <w:szCs w:val="22"/>
        </w:rPr>
        <w:t>, 2023</w:t>
      </w:r>
    </w:p>
    <w:p w14:paraId="42C78661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 w:rsidRPr="00232104">
        <w:rPr>
          <w:rFonts w:ascii="Garamond" w:hAnsi="Garamond"/>
          <w:i/>
          <w:sz w:val="22"/>
          <w:szCs w:val="22"/>
        </w:rPr>
        <w:t>Literacy Research: Theory, Method, and Practice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2015, 2016, 2018, 2019, 2020</w:t>
      </w:r>
    </w:p>
    <w:p w14:paraId="7B7B1EA3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 w:rsidRPr="00D97B6A">
        <w:rPr>
          <w:rFonts w:ascii="Garamond" w:hAnsi="Garamond"/>
          <w:i/>
          <w:sz w:val="22"/>
          <w:szCs w:val="22"/>
        </w:rPr>
        <w:t>Teaching Education Quarterly</w:t>
      </w:r>
      <w:r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  <w:t xml:space="preserve">         </w:t>
      </w:r>
      <w:r>
        <w:rPr>
          <w:rFonts w:ascii="Garamond" w:hAnsi="Garamond"/>
          <w:sz w:val="22"/>
          <w:szCs w:val="22"/>
        </w:rPr>
        <w:t>2017, 2020</w:t>
      </w:r>
    </w:p>
    <w:p w14:paraId="3D534688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 w:rsidRPr="00A52A6B">
        <w:rPr>
          <w:rFonts w:ascii="Garamond" w:hAnsi="Garamond"/>
          <w:i/>
          <w:sz w:val="22"/>
          <w:szCs w:val="22"/>
        </w:rPr>
        <w:t>Journal of Teacher Education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2017, 2019</w:t>
      </w:r>
    </w:p>
    <w:p w14:paraId="3EC597DD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 w:rsidRPr="00B23AEE">
        <w:rPr>
          <w:rFonts w:ascii="Garamond" w:hAnsi="Garamond"/>
          <w:i/>
          <w:sz w:val="22"/>
          <w:szCs w:val="22"/>
        </w:rPr>
        <w:t>English Education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</w:t>
      </w:r>
      <w:r w:rsidRPr="00B23AEE">
        <w:rPr>
          <w:rFonts w:ascii="Garamond" w:hAnsi="Garamond"/>
          <w:sz w:val="22"/>
          <w:szCs w:val="22"/>
        </w:rPr>
        <w:t>2014, 2015</w:t>
      </w:r>
      <w:r>
        <w:rPr>
          <w:rFonts w:ascii="Garamond" w:hAnsi="Garamond"/>
          <w:sz w:val="22"/>
          <w:szCs w:val="22"/>
        </w:rPr>
        <w:t>, 2016, 2017</w:t>
      </w:r>
    </w:p>
    <w:p w14:paraId="3D5FC590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 w:rsidRPr="00685122">
        <w:rPr>
          <w:rFonts w:ascii="Garamond" w:hAnsi="Garamond"/>
          <w:i/>
          <w:sz w:val="22"/>
          <w:szCs w:val="22"/>
        </w:rPr>
        <w:t>English Teaching: Practice and Critique</w:t>
      </w:r>
      <w:r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  <w:t xml:space="preserve">         </w:t>
      </w:r>
      <w:r>
        <w:rPr>
          <w:rFonts w:ascii="Garamond" w:hAnsi="Garamond"/>
          <w:sz w:val="22"/>
          <w:szCs w:val="22"/>
        </w:rPr>
        <w:t>2016, 2017</w:t>
      </w:r>
    </w:p>
    <w:p w14:paraId="1E2AFBB5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Conference on English Education Bi-Annual Conference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2017</w:t>
      </w:r>
    </w:p>
    <w:p w14:paraId="720712C9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  <w:r w:rsidRPr="00D1063B">
        <w:rPr>
          <w:rFonts w:ascii="Garamond" w:eastAsia="Times" w:hAnsi="Garamond"/>
          <w:sz w:val="22"/>
          <w:szCs w:val="22"/>
        </w:rPr>
        <w:t>N</w:t>
      </w:r>
      <w:r>
        <w:rPr>
          <w:rFonts w:ascii="Garamond" w:eastAsia="Times" w:hAnsi="Garamond"/>
          <w:sz w:val="22"/>
          <w:szCs w:val="22"/>
        </w:rPr>
        <w:t xml:space="preserve">ational </w:t>
      </w:r>
      <w:r w:rsidRPr="00D1063B">
        <w:rPr>
          <w:rFonts w:ascii="Garamond" w:eastAsia="Times" w:hAnsi="Garamond"/>
          <w:sz w:val="22"/>
          <w:szCs w:val="22"/>
        </w:rPr>
        <w:t>C</w:t>
      </w:r>
      <w:r>
        <w:rPr>
          <w:rFonts w:ascii="Garamond" w:eastAsia="Times" w:hAnsi="Garamond"/>
          <w:sz w:val="22"/>
          <w:szCs w:val="22"/>
        </w:rPr>
        <w:t xml:space="preserve">ouncil of </w:t>
      </w:r>
      <w:r w:rsidRPr="00D1063B">
        <w:rPr>
          <w:rFonts w:ascii="Garamond" w:eastAsia="Times" w:hAnsi="Garamond"/>
          <w:sz w:val="22"/>
          <w:szCs w:val="22"/>
        </w:rPr>
        <w:t>T</w:t>
      </w:r>
      <w:r>
        <w:rPr>
          <w:rFonts w:ascii="Garamond" w:eastAsia="Times" w:hAnsi="Garamond"/>
          <w:sz w:val="22"/>
          <w:szCs w:val="22"/>
        </w:rPr>
        <w:t xml:space="preserve">eachers of </w:t>
      </w:r>
      <w:r w:rsidRPr="00D1063B">
        <w:rPr>
          <w:rFonts w:ascii="Garamond" w:eastAsia="Times" w:hAnsi="Garamond"/>
          <w:sz w:val="22"/>
          <w:szCs w:val="22"/>
        </w:rPr>
        <w:t>E</w:t>
      </w:r>
      <w:r>
        <w:rPr>
          <w:rFonts w:ascii="Garamond" w:eastAsia="Times" w:hAnsi="Garamond"/>
          <w:sz w:val="22"/>
          <w:szCs w:val="22"/>
        </w:rPr>
        <w:t xml:space="preserve">nglish </w:t>
      </w:r>
      <w:r w:rsidRPr="00D1063B">
        <w:rPr>
          <w:rFonts w:ascii="Garamond" w:eastAsia="Times" w:hAnsi="Garamond"/>
          <w:sz w:val="22"/>
          <w:szCs w:val="22"/>
        </w:rPr>
        <w:t>A</w:t>
      </w:r>
      <w:r>
        <w:rPr>
          <w:rFonts w:ascii="Garamond" w:eastAsia="Times" w:hAnsi="Garamond"/>
          <w:sz w:val="22"/>
          <w:szCs w:val="22"/>
        </w:rPr>
        <w:t xml:space="preserve">ssembly of </w:t>
      </w:r>
      <w:r w:rsidRPr="00D1063B">
        <w:rPr>
          <w:rFonts w:ascii="Garamond" w:eastAsia="Times" w:hAnsi="Garamond"/>
          <w:sz w:val="22"/>
          <w:szCs w:val="22"/>
        </w:rPr>
        <w:t>R</w:t>
      </w:r>
      <w:r>
        <w:rPr>
          <w:rFonts w:ascii="Garamond" w:eastAsia="Times" w:hAnsi="Garamond"/>
          <w:sz w:val="22"/>
          <w:szCs w:val="22"/>
        </w:rPr>
        <w:t xml:space="preserve">esearch Conference </w:t>
      </w:r>
      <w:r>
        <w:rPr>
          <w:rFonts w:ascii="Garamond" w:eastAsia="Times" w:hAnsi="Garamond"/>
          <w:sz w:val="22"/>
          <w:szCs w:val="22"/>
        </w:rPr>
        <w:tab/>
      </w:r>
      <w:r>
        <w:rPr>
          <w:rFonts w:ascii="Garamond" w:eastAsia="Times" w:hAnsi="Garamond"/>
          <w:sz w:val="22"/>
          <w:szCs w:val="22"/>
        </w:rPr>
        <w:tab/>
      </w:r>
      <w:r>
        <w:rPr>
          <w:rFonts w:ascii="Garamond" w:eastAsia="Times" w:hAnsi="Garamond"/>
          <w:sz w:val="22"/>
          <w:szCs w:val="22"/>
        </w:rPr>
        <w:tab/>
        <w:t xml:space="preserve">     2015</w:t>
      </w:r>
    </w:p>
    <w:p w14:paraId="1468A687" w14:textId="77777777" w:rsidR="003B5039" w:rsidRDefault="003B5039" w:rsidP="003B5039">
      <w:pPr>
        <w:rPr>
          <w:rFonts w:ascii="Garamond" w:eastAsia="Times" w:hAnsi="Garamond"/>
          <w:sz w:val="22"/>
          <w:szCs w:val="22"/>
        </w:rPr>
      </w:pPr>
    </w:p>
    <w:p w14:paraId="0DC9461D" w14:textId="77777777" w:rsidR="003B5039" w:rsidRDefault="003B5039" w:rsidP="003B5039">
      <w:pPr>
        <w:rPr>
          <w:rFonts w:ascii="Garamond" w:eastAsia="Times" w:hAnsi="Garamond"/>
          <w:b/>
        </w:rPr>
      </w:pPr>
      <w:r w:rsidRPr="00CD2C59">
        <w:rPr>
          <w:rFonts w:ascii="Garamond" w:eastAsia="Times" w:hAnsi="Garamond"/>
          <w:b/>
        </w:rPr>
        <w:t>Book Reviewer</w:t>
      </w:r>
    </w:p>
    <w:p w14:paraId="7D937B6E" w14:textId="77777777" w:rsidR="003B5039" w:rsidRPr="00CE7367" w:rsidRDefault="003B5039" w:rsidP="003B5039">
      <w:pPr>
        <w:rPr>
          <w:rFonts w:ascii="Garamond" w:eastAsia="Times" w:hAnsi="Garamond"/>
          <w:b/>
          <w:sz w:val="22"/>
          <w:szCs w:val="22"/>
        </w:rPr>
      </w:pPr>
    </w:p>
    <w:p w14:paraId="1DF3344F" w14:textId="77777777" w:rsidR="003B5039" w:rsidRPr="002A65B9" w:rsidRDefault="003B5039" w:rsidP="003B5039">
      <w:pPr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i/>
          <w:iCs/>
          <w:spacing w:val="-2"/>
          <w:sz w:val="22"/>
          <w:szCs w:val="22"/>
        </w:rPr>
        <w:t>Cultivating Critical</w:t>
      </w:r>
      <w:r w:rsidRPr="00B75540">
        <w:rPr>
          <w:rFonts w:ascii="Garamond" w:hAnsi="Garamond"/>
          <w:i/>
          <w:iCs/>
          <w:spacing w:val="-2"/>
          <w:sz w:val="22"/>
          <w:szCs w:val="22"/>
        </w:rPr>
        <w:t xml:space="preserve"> Discourse</w:t>
      </w:r>
      <w:r>
        <w:rPr>
          <w:rFonts w:ascii="Garamond" w:hAnsi="Garamond"/>
          <w:i/>
          <w:iCs/>
          <w:spacing w:val="-2"/>
          <w:sz w:val="22"/>
          <w:szCs w:val="22"/>
        </w:rPr>
        <w:t xml:space="preserve"> in the Classroom,</w:t>
      </w:r>
      <w:r w:rsidRPr="00B75540">
        <w:rPr>
          <w:rFonts w:ascii="Garamond" w:hAnsi="Garamond"/>
          <w:i/>
          <w:iCs/>
          <w:spacing w:val="-2"/>
          <w:sz w:val="22"/>
          <w:szCs w:val="22"/>
        </w:rPr>
        <w:t xml:space="preserve"> </w:t>
      </w:r>
      <w:r>
        <w:rPr>
          <w:rFonts w:ascii="Garamond" w:hAnsi="Garamond"/>
          <w:spacing w:val="-2"/>
          <w:sz w:val="22"/>
          <w:szCs w:val="22"/>
        </w:rPr>
        <w:t>IGI Global</w:t>
      </w:r>
      <w:r>
        <w:rPr>
          <w:rFonts w:ascii="Garamond" w:hAnsi="Garamond"/>
          <w:spacing w:val="-2"/>
          <w:sz w:val="22"/>
          <w:szCs w:val="22"/>
        </w:rPr>
        <w:tab/>
      </w:r>
      <w:r>
        <w:rPr>
          <w:rFonts w:ascii="Garamond" w:hAnsi="Garamond"/>
          <w:spacing w:val="-2"/>
          <w:sz w:val="22"/>
          <w:szCs w:val="22"/>
        </w:rPr>
        <w:tab/>
      </w:r>
      <w:r>
        <w:rPr>
          <w:rFonts w:ascii="Garamond" w:hAnsi="Garamond"/>
          <w:spacing w:val="-2"/>
          <w:sz w:val="22"/>
          <w:szCs w:val="22"/>
        </w:rPr>
        <w:tab/>
      </w:r>
      <w:r>
        <w:rPr>
          <w:rFonts w:ascii="Garamond" w:hAnsi="Garamond"/>
          <w:spacing w:val="-2"/>
          <w:sz w:val="22"/>
          <w:szCs w:val="22"/>
        </w:rPr>
        <w:tab/>
      </w:r>
      <w:r>
        <w:rPr>
          <w:rFonts w:ascii="Garamond" w:hAnsi="Garamond"/>
          <w:spacing w:val="-2"/>
          <w:sz w:val="22"/>
          <w:szCs w:val="22"/>
        </w:rPr>
        <w:tab/>
      </w:r>
      <w:r>
        <w:rPr>
          <w:rFonts w:ascii="Garamond" w:hAnsi="Garamond"/>
          <w:spacing w:val="-2"/>
          <w:sz w:val="22"/>
          <w:szCs w:val="22"/>
        </w:rPr>
        <w:tab/>
        <w:t xml:space="preserve">     2023</w:t>
      </w:r>
    </w:p>
    <w:p w14:paraId="162A6C3B" w14:textId="77777777" w:rsidR="003B5039" w:rsidRPr="00CD2C59" w:rsidRDefault="003B5039" w:rsidP="003B5039">
      <w:pPr>
        <w:rPr>
          <w:rFonts w:ascii="Garamond" w:eastAsia="Times" w:hAnsi="Garamond"/>
          <w:sz w:val="22"/>
          <w:szCs w:val="22"/>
        </w:rPr>
      </w:pPr>
      <w:r w:rsidRPr="00700754">
        <w:rPr>
          <w:rFonts w:ascii="Garamond" w:eastAsia="Times" w:hAnsi="Garamond"/>
          <w:i/>
          <w:sz w:val="22"/>
          <w:szCs w:val="22"/>
        </w:rPr>
        <w:t>Luminous Literacies</w:t>
      </w:r>
      <w:r>
        <w:rPr>
          <w:rFonts w:ascii="Garamond" w:eastAsia="Times" w:hAnsi="Garamond"/>
          <w:sz w:val="22"/>
          <w:szCs w:val="22"/>
        </w:rPr>
        <w:t>, Emerald Press</w:t>
      </w:r>
      <w:r>
        <w:rPr>
          <w:rFonts w:ascii="Garamond" w:eastAsia="Times" w:hAnsi="Garamond"/>
          <w:sz w:val="22"/>
          <w:szCs w:val="22"/>
        </w:rPr>
        <w:tab/>
      </w:r>
      <w:r>
        <w:rPr>
          <w:rFonts w:ascii="Garamond" w:eastAsia="Times" w:hAnsi="Garamond"/>
          <w:sz w:val="22"/>
          <w:szCs w:val="22"/>
        </w:rPr>
        <w:tab/>
      </w:r>
      <w:r>
        <w:rPr>
          <w:rFonts w:ascii="Garamond" w:eastAsia="Times" w:hAnsi="Garamond"/>
          <w:sz w:val="22"/>
          <w:szCs w:val="22"/>
        </w:rPr>
        <w:tab/>
      </w:r>
      <w:r>
        <w:rPr>
          <w:rFonts w:ascii="Garamond" w:eastAsia="Times" w:hAnsi="Garamond"/>
          <w:sz w:val="22"/>
          <w:szCs w:val="22"/>
        </w:rPr>
        <w:tab/>
      </w:r>
      <w:r>
        <w:rPr>
          <w:rFonts w:ascii="Garamond" w:eastAsia="Times" w:hAnsi="Garamond"/>
          <w:sz w:val="22"/>
          <w:szCs w:val="22"/>
        </w:rPr>
        <w:tab/>
      </w:r>
      <w:r>
        <w:rPr>
          <w:rFonts w:ascii="Garamond" w:eastAsia="Times" w:hAnsi="Garamond"/>
          <w:sz w:val="22"/>
          <w:szCs w:val="22"/>
        </w:rPr>
        <w:tab/>
      </w:r>
      <w:r>
        <w:rPr>
          <w:rFonts w:ascii="Garamond" w:eastAsia="Times" w:hAnsi="Garamond"/>
          <w:sz w:val="22"/>
          <w:szCs w:val="22"/>
        </w:rPr>
        <w:tab/>
      </w:r>
      <w:r>
        <w:rPr>
          <w:rFonts w:ascii="Garamond" w:eastAsia="Times" w:hAnsi="Garamond"/>
          <w:sz w:val="22"/>
          <w:szCs w:val="22"/>
        </w:rPr>
        <w:tab/>
        <w:t xml:space="preserve">     </w:t>
      </w:r>
      <w:r>
        <w:rPr>
          <w:rFonts w:ascii="Garamond" w:eastAsia="Times" w:hAnsi="Garamond"/>
          <w:sz w:val="22"/>
          <w:szCs w:val="22"/>
        </w:rPr>
        <w:tab/>
        <w:t xml:space="preserve">     2020</w:t>
      </w:r>
    </w:p>
    <w:p w14:paraId="7486C961" w14:textId="77777777" w:rsidR="003B5039" w:rsidRPr="00CD2C59" w:rsidRDefault="003B5039" w:rsidP="003B5039">
      <w:pPr>
        <w:rPr>
          <w:rFonts w:ascii="Garamond" w:eastAsia="Times" w:hAnsi="Garamond"/>
          <w:sz w:val="22"/>
          <w:szCs w:val="22"/>
        </w:rPr>
      </w:pPr>
      <w:r w:rsidRPr="00700754">
        <w:rPr>
          <w:rFonts w:ascii="Garamond" w:eastAsia="Times" w:hAnsi="Garamond"/>
          <w:i/>
          <w:sz w:val="22"/>
          <w:szCs w:val="22"/>
        </w:rPr>
        <w:t>Insta-Grammar: Language Studies in a Digital Age</w:t>
      </w:r>
      <w:r>
        <w:rPr>
          <w:rFonts w:ascii="Garamond" w:eastAsia="Times" w:hAnsi="Garamond"/>
          <w:sz w:val="22"/>
          <w:szCs w:val="22"/>
        </w:rPr>
        <w:t>, Routledge</w:t>
      </w:r>
      <w:r>
        <w:rPr>
          <w:rFonts w:ascii="Garamond" w:eastAsia="Times" w:hAnsi="Garamond"/>
          <w:sz w:val="22"/>
          <w:szCs w:val="22"/>
        </w:rPr>
        <w:tab/>
      </w:r>
      <w:r>
        <w:rPr>
          <w:rFonts w:ascii="Garamond" w:eastAsia="Times" w:hAnsi="Garamond"/>
          <w:sz w:val="22"/>
          <w:szCs w:val="22"/>
        </w:rPr>
        <w:tab/>
      </w:r>
      <w:r>
        <w:rPr>
          <w:rFonts w:ascii="Garamond" w:eastAsia="Times" w:hAnsi="Garamond"/>
          <w:sz w:val="22"/>
          <w:szCs w:val="22"/>
        </w:rPr>
        <w:tab/>
      </w:r>
      <w:r>
        <w:rPr>
          <w:rFonts w:ascii="Garamond" w:eastAsia="Times" w:hAnsi="Garamond"/>
          <w:sz w:val="22"/>
          <w:szCs w:val="22"/>
        </w:rPr>
        <w:tab/>
      </w:r>
      <w:r>
        <w:rPr>
          <w:rFonts w:ascii="Garamond" w:eastAsia="Times" w:hAnsi="Garamond"/>
          <w:sz w:val="22"/>
          <w:szCs w:val="22"/>
        </w:rPr>
        <w:tab/>
        <w:t xml:space="preserve">     </w:t>
      </w:r>
      <w:r>
        <w:rPr>
          <w:rFonts w:ascii="Garamond" w:eastAsia="Times" w:hAnsi="Garamond"/>
          <w:sz w:val="22"/>
          <w:szCs w:val="22"/>
        </w:rPr>
        <w:tab/>
        <w:t xml:space="preserve">     2020</w:t>
      </w:r>
    </w:p>
    <w:p w14:paraId="71E8860C" w14:textId="77777777" w:rsidR="003B5039" w:rsidRDefault="003B5039" w:rsidP="003B5039">
      <w:pPr>
        <w:rPr>
          <w:rFonts w:ascii="Garamond" w:hAnsi="Garamond"/>
          <w:sz w:val="22"/>
          <w:szCs w:val="22"/>
        </w:rPr>
      </w:pPr>
    </w:p>
    <w:p w14:paraId="006B6549" w14:textId="77777777" w:rsidR="003B5039" w:rsidRDefault="003B5039" w:rsidP="003B5039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LOCAL SERVICE</w:t>
      </w:r>
    </w:p>
    <w:p w14:paraId="33195CCA" w14:textId="77777777" w:rsidR="003B5039" w:rsidRPr="00CE7367" w:rsidRDefault="003B5039" w:rsidP="003B5039">
      <w:pPr>
        <w:rPr>
          <w:rFonts w:ascii="Garamond" w:hAnsi="Garamond"/>
          <w:b/>
          <w:sz w:val="22"/>
          <w:szCs w:val="22"/>
          <w:u w:val="single"/>
        </w:rPr>
      </w:pPr>
    </w:p>
    <w:p w14:paraId="6F097EDB" w14:textId="77777777" w:rsidR="003B5039" w:rsidRPr="00971318" w:rsidRDefault="003B5039" w:rsidP="003B5039">
      <w:pPr>
        <w:rPr>
          <w:rFonts w:ascii="Garamond" w:hAnsi="Garamond"/>
          <w:b/>
        </w:rPr>
      </w:pPr>
      <w:r w:rsidRPr="00971318">
        <w:rPr>
          <w:rFonts w:ascii="Garamond" w:hAnsi="Garamond"/>
          <w:b/>
        </w:rPr>
        <w:t>State</w:t>
      </w:r>
    </w:p>
    <w:p w14:paraId="5A549C38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Member, Golden Apple Selection Committee – Northern Kentucky Education Council </w:t>
      </w:r>
      <w:r>
        <w:rPr>
          <w:rFonts w:ascii="Garamond" w:hAnsi="Garamond"/>
          <w:sz w:val="22"/>
          <w:szCs w:val="22"/>
        </w:rPr>
        <w:tab/>
        <w:t xml:space="preserve">         2023, 2024</w:t>
      </w:r>
    </w:p>
    <w:p w14:paraId="7AF9EDED" w14:textId="746AD271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Member, NKY </w:t>
      </w:r>
      <w:proofErr w:type="spellStart"/>
      <w:r>
        <w:rPr>
          <w:rFonts w:ascii="Garamond" w:hAnsi="Garamond"/>
          <w:sz w:val="22"/>
          <w:szCs w:val="22"/>
        </w:rPr>
        <w:t>EdCamp</w:t>
      </w:r>
      <w:proofErr w:type="spellEnd"/>
      <w:r>
        <w:rPr>
          <w:rFonts w:ascii="Garamond" w:hAnsi="Garamond"/>
          <w:sz w:val="22"/>
          <w:szCs w:val="22"/>
        </w:rPr>
        <w:t xml:space="preserve"> Planning Committee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2022, 2023, 2024</w:t>
      </w:r>
      <w:r w:rsidR="00C80218">
        <w:rPr>
          <w:rFonts w:ascii="Garamond" w:hAnsi="Garamond"/>
          <w:sz w:val="22"/>
          <w:szCs w:val="22"/>
        </w:rPr>
        <w:t>, 2025</w:t>
      </w:r>
    </w:p>
    <w:p w14:paraId="61299847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Member, Maysville Community and Technical College Advisory Committee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2023-24</w:t>
      </w:r>
    </w:p>
    <w:p w14:paraId="13C3CD50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Member, KDE Business &amp; Education Alignment Taskforce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2024</w:t>
      </w:r>
    </w:p>
    <w:p w14:paraId="59A830A8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Vice President, College – Kentucky Council of Teachers of English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2020-24</w:t>
      </w:r>
    </w:p>
    <w:p w14:paraId="245F7885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 xml:space="preserve">Reviewer, </w:t>
      </w:r>
      <w:r>
        <w:rPr>
          <w:rFonts w:ascii="Garamond" w:hAnsi="Garamond"/>
          <w:i/>
          <w:sz w:val="22"/>
          <w:szCs w:val="22"/>
        </w:rPr>
        <w:t xml:space="preserve">Kentucky English Bulletin 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  <w:t xml:space="preserve">       </w:t>
      </w:r>
      <w:r>
        <w:rPr>
          <w:rFonts w:ascii="Garamond" w:hAnsi="Garamond"/>
          <w:sz w:val="22"/>
          <w:szCs w:val="22"/>
        </w:rPr>
        <w:t>2020, 2021, 2022, 2023, 2024</w:t>
      </w:r>
    </w:p>
    <w:p w14:paraId="7D9F57D6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Continuing Program Reviewer, Education Professional Standards Board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2023</w:t>
      </w:r>
    </w:p>
    <w:p w14:paraId="64F99E8E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Presenter, New Teacher Cadre – Northern Kentucky Cooperative for Education Services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2023</w:t>
      </w:r>
    </w:p>
    <w:p w14:paraId="5744AA7E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Member, KDE High Quality Instructional Resources Committee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2022-23</w:t>
      </w:r>
    </w:p>
    <w:p w14:paraId="004D75C0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Member, KACTE Performance Assessment Workgroup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2022</w:t>
      </w:r>
    </w:p>
    <w:p w14:paraId="36AAEF49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Director, Adolescent Literacy Project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2019, 2020, 2021, 2022</w:t>
      </w:r>
    </w:p>
    <w:p w14:paraId="56AAA7A0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Co-Director, Adolescent Literacy Project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2018</w:t>
      </w:r>
    </w:p>
    <w:p w14:paraId="6BED80C3" w14:textId="77777777" w:rsidR="003B5039" w:rsidRDefault="003B5039" w:rsidP="003B5039">
      <w:pPr>
        <w:rPr>
          <w:rFonts w:ascii="Garamond" w:hAnsi="Garamond"/>
          <w:sz w:val="22"/>
          <w:szCs w:val="22"/>
        </w:rPr>
      </w:pPr>
    </w:p>
    <w:p w14:paraId="1171984D" w14:textId="77777777" w:rsidR="003B5039" w:rsidRPr="003025E8" w:rsidRDefault="003B5039" w:rsidP="003B5039">
      <w:pPr>
        <w:rPr>
          <w:rFonts w:ascii="Garamond" w:hAnsi="Garamond"/>
          <w:b/>
          <w:bCs/>
          <w:sz w:val="22"/>
          <w:szCs w:val="22"/>
        </w:rPr>
      </w:pPr>
      <w:r w:rsidRPr="003025E8">
        <w:rPr>
          <w:rFonts w:ascii="Garamond" w:hAnsi="Garamond"/>
          <w:b/>
          <w:bCs/>
          <w:sz w:val="22"/>
          <w:szCs w:val="22"/>
        </w:rPr>
        <w:t>Northern Kentucky University</w:t>
      </w:r>
    </w:p>
    <w:p w14:paraId="4DEC8555" w14:textId="77777777" w:rsidR="003B5039" w:rsidRPr="003025E8" w:rsidRDefault="003B5039" w:rsidP="003B5039">
      <w:pPr>
        <w:rPr>
          <w:rFonts w:ascii="Garamond" w:hAnsi="Garamond"/>
          <w:i/>
          <w:iCs/>
          <w:sz w:val="22"/>
          <w:szCs w:val="22"/>
        </w:rPr>
      </w:pPr>
      <w:r w:rsidRPr="003025E8">
        <w:rPr>
          <w:rFonts w:ascii="Garamond" w:hAnsi="Garamond"/>
          <w:i/>
          <w:iCs/>
          <w:sz w:val="22"/>
          <w:szCs w:val="22"/>
        </w:rPr>
        <w:t>University Service</w:t>
      </w:r>
    </w:p>
    <w:p w14:paraId="595F40EE" w14:textId="5764A56D" w:rsidR="004916CA" w:rsidRDefault="004916CA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Reviewer, 5-Year Program Reviews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2024</w:t>
      </w:r>
    </w:p>
    <w:p w14:paraId="05C3F309" w14:textId="677046F6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Member, CINSAM Director of Recruitment and Retention Search Committee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2023</w:t>
      </w:r>
    </w:p>
    <w:p w14:paraId="494F5BFD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Member, School-Based Scholars Advisory Board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2022-23</w:t>
      </w:r>
    </w:p>
    <w:p w14:paraId="0488C9D6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Member, Pipeline Coordination Committee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2022-23</w:t>
      </w:r>
    </w:p>
    <w:p w14:paraId="0EB3D0D1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Member, Faculty Awards Committee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2023</w:t>
      </w:r>
    </w:p>
    <w:p w14:paraId="235E8CA3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Member, Outstanding Advisor Awards Committee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2023</w:t>
      </w:r>
    </w:p>
    <w:p w14:paraId="7D461138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Co-Presenter with Dr. Kim Yates, STEM+H Day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2023</w:t>
      </w:r>
    </w:p>
    <w:p w14:paraId="040F808B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Scorer, General Education Cultural Pluralism Artifacts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2023</w:t>
      </w:r>
    </w:p>
    <w:p w14:paraId="61C2F6E3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Member, Dual Credit Instructor Credentialing Scholarship Committee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2022</w:t>
      </w:r>
    </w:p>
    <w:p w14:paraId="0F864A9E" w14:textId="77777777" w:rsidR="003B5039" w:rsidRDefault="003B5039" w:rsidP="003B5039">
      <w:pPr>
        <w:rPr>
          <w:rFonts w:ascii="Garamond" w:hAnsi="Garamond"/>
          <w:sz w:val="22"/>
          <w:szCs w:val="22"/>
        </w:rPr>
      </w:pPr>
    </w:p>
    <w:p w14:paraId="2DE9554F" w14:textId="77777777" w:rsidR="003B5039" w:rsidRPr="00971318" w:rsidRDefault="003B5039" w:rsidP="003B5039">
      <w:pPr>
        <w:rPr>
          <w:rFonts w:ascii="Garamond" w:hAnsi="Garamond"/>
          <w:b/>
        </w:rPr>
      </w:pPr>
      <w:r>
        <w:rPr>
          <w:rFonts w:ascii="Garamond" w:hAnsi="Garamond"/>
          <w:b/>
        </w:rPr>
        <w:t>Northern</w:t>
      </w:r>
      <w:r w:rsidRPr="00971318">
        <w:rPr>
          <w:rFonts w:ascii="Garamond" w:hAnsi="Garamond"/>
          <w:b/>
        </w:rPr>
        <w:t xml:space="preserve"> Kentucky University</w:t>
      </w:r>
    </w:p>
    <w:p w14:paraId="6B7A7D3B" w14:textId="77777777" w:rsidR="003B5039" w:rsidRPr="00A82B55" w:rsidRDefault="003B5039" w:rsidP="003B5039">
      <w:pPr>
        <w:rPr>
          <w:rFonts w:ascii="Garamond" w:hAnsi="Garamond"/>
          <w:i/>
          <w:sz w:val="22"/>
          <w:szCs w:val="22"/>
        </w:rPr>
      </w:pPr>
      <w:r w:rsidRPr="008C6ADA">
        <w:rPr>
          <w:rFonts w:ascii="Garamond" w:hAnsi="Garamond"/>
          <w:i/>
          <w:sz w:val="22"/>
          <w:szCs w:val="22"/>
        </w:rPr>
        <w:t xml:space="preserve">College or Department Service </w:t>
      </w:r>
    </w:p>
    <w:p w14:paraId="55232FDA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Panel Moderator, Young Women LEAD Conference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2023</w:t>
      </w:r>
    </w:p>
    <w:p w14:paraId="41EF9BEE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Member, Peer Review Committee – Dr. Mike DiCicco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2023</w:t>
      </w:r>
    </w:p>
    <w:p w14:paraId="203DDC38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Member, COE Mission and Vision Committee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2022</w:t>
      </w:r>
    </w:p>
    <w:p w14:paraId="00361342" w14:textId="77777777" w:rsidR="003B5039" w:rsidRDefault="003B5039" w:rsidP="003B5039">
      <w:pPr>
        <w:rPr>
          <w:rFonts w:ascii="Garamond" w:hAnsi="Garamond"/>
          <w:b/>
          <w:sz w:val="22"/>
          <w:szCs w:val="22"/>
        </w:rPr>
      </w:pPr>
    </w:p>
    <w:p w14:paraId="358D8652" w14:textId="77777777" w:rsidR="003B5039" w:rsidRPr="00971318" w:rsidRDefault="003B5039" w:rsidP="003B5039">
      <w:pPr>
        <w:rPr>
          <w:rFonts w:ascii="Garamond" w:hAnsi="Garamond"/>
          <w:b/>
        </w:rPr>
      </w:pPr>
      <w:r w:rsidRPr="00971318">
        <w:rPr>
          <w:rFonts w:ascii="Garamond" w:hAnsi="Garamond"/>
          <w:b/>
        </w:rPr>
        <w:t>Eastern Kentucky University</w:t>
      </w:r>
    </w:p>
    <w:p w14:paraId="1166CC3D" w14:textId="77777777" w:rsidR="003B5039" w:rsidRPr="008C6ADA" w:rsidRDefault="003B5039" w:rsidP="003B5039">
      <w:pPr>
        <w:rPr>
          <w:rFonts w:ascii="Garamond" w:hAnsi="Garamond"/>
          <w:i/>
          <w:sz w:val="22"/>
          <w:szCs w:val="22"/>
        </w:rPr>
      </w:pPr>
      <w:r w:rsidRPr="008C6ADA">
        <w:rPr>
          <w:rFonts w:ascii="Garamond" w:hAnsi="Garamond"/>
          <w:i/>
          <w:sz w:val="22"/>
          <w:szCs w:val="22"/>
        </w:rPr>
        <w:t>University Service</w:t>
      </w:r>
    </w:p>
    <w:p w14:paraId="2FB5F6DC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Faculty Innovator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2020-21</w:t>
      </w:r>
    </w:p>
    <w:p w14:paraId="72CC2053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Member, Graduate Council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   2020-21</w:t>
      </w:r>
    </w:p>
    <w:p w14:paraId="1C00F828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Member, Academic Planning and Assessment Committee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2020-21</w:t>
      </w:r>
    </w:p>
    <w:p w14:paraId="6C3CCE80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Member, University Library Committee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2018-20</w:t>
      </w:r>
    </w:p>
    <w:p w14:paraId="73CAF8A3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Member, Misconduct in Science Committee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2018-20</w:t>
      </w:r>
    </w:p>
    <w:p w14:paraId="4CB17409" w14:textId="77777777" w:rsidR="003B5039" w:rsidRDefault="003B5039" w:rsidP="003B5039">
      <w:pPr>
        <w:rPr>
          <w:rFonts w:ascii="Garamond" w:hAnsi="Garamond"/>
          <w:b/>
          <w:sz w:val="22"/>
          <w:szCs w:val="22"/>
        </w:rPr>
      </w:pPr>
    </w:p>
    <w:p w14:paraId="4EBD499F" w14:textId="77777777" w:rsidR="003B5039" w:rsidRPr="00971318" w:rsidRDefault="003B5039" w:rsidP="003B5039">
      <w:pPr>
        <w:rPr>
          <w:rFonts w:ascii="Garamond" w:hAnsi="Garamond"/>
          <w:b/>
        </w:rPr>
      </w:pPr>
      <w:r w:rsidRPr="00971318">
        <w:rPr>
          <w:rFonts w:ascii="Garamond" w:hAnsi="Garamond"/>
          <w:b/>
        </w:rPr>
        <w:t>Eastern Kentucky University</w:t>
      </w:r>
    </w:p>
    <w:p w14:paraId="4EBE361F" w14:textId="77777777" w:rsidR="003B5039" w:rsidRPr="00CC359B" w:rsidRDefault="003B5039" w:rsidP="003B5039">
      <w:pPr>
        <w:rPr>
          <w:rFonts w:ascii="Garamond" w:hAnsi="Garamond"/>
          <w:i/>
          <w:sz w:val="22"/>
          <w:szCs w:val="22"/>
        </w:rPr>
      </w:pPr>
      <w:r w:rsidRPr="008C6ADA">
        <w:rPr>
          <w:rFonts w:ascii="Garamond" w:hAnsi="Garamond"/>
          <w:i/>
          <w:sz w:val="22"/>
          <w:szCs w:val="22"/>
        </w:rPr>
        <w:t xml:space="preserve">College or Department Service </w:t>
      </w:r>
    </w:p>
    <w:p w14:paraId="722F2989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Graduate Coordinator, Department of </w:t>
      </w:r>
      <w:proofErr w:type="gramStart"/>
      <w:r>
        <w:rPr>
          <w:rFonts w:ascii="Garamond" w:hAnsi="Garamond"/>
          <w:sz w:val="22"/>
          <w:szCs w:val="22"/>
        </w:rPr>
        <w:t>Curriculum</w:t>
      </w:r>
      <w:proofErr w:type="gramEnd"/>
      <w:r>
        <w:rPr>
          <w:rFonts w:ascii="Garamond" w:hAnsi="Garamond"/>
          <w:sz w:val="22"/>
          <w:szCs w:val="22"/>
        </w:rPr>
        <w:t xml:space="preserve"> and Instruction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2019-21</w:t>
      </w:r>
    </w:p>
    <w:p w14:paraId="16596AA7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Coordinator, Literacy MAED and Literacy Endorsement Programs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2017-21</w:t>
      </w:r>
    </w:p>
    <w:p w14:paraId="7F5D4222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Chair and Member, Scholarship Committee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2018-21</w:t>
      </w:r>
    </w:p>
    <w:p w14:paraId="37BF1EC5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Chair, Search Committee, </w:t>
      </w:r>
      <w:proofErr w:type="gramStart"/>
      <w:r>
        <w:rPr>
          <w:rFonts w:ascii="Garamond" w:hAnsi="Garamond"/>
          <w:sz w:val="22"/>
          <w:szCs w:val="22"/>
        </w:rPr>
        <w:t>Curriculum</w:t>
      </w:r>
      <w:proofErr w:type="gramEnd"/>
      <w:r>
        <w:rPr>
          <w:rFonts w:ascii="Garamond" w:hAnsi="Garamond"/>
          <w:sz w:val="22"/>
          <w:szCs w:val="22"/>
        </w:rPr>
        <w:t xml:space="preserve"> and Instruction Generalist Position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2021</w:t>
      </w:r>
    </w:p>
    <w:p w14:paraId="3A0C2E54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Chair, Elections Committee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2021</w:t>
      </w:r>
    </w:p>
    <w:p w14:paraId="005A204A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Faculty Sponsor, Kentucky Education Association--Aspiring Educators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2017-21</w:t>
      </w:r>
    </w:p>
    <w:p w14:paraId="1C956D35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Mentor to Dr. Mary Jo </w:t>
      </w:r>
      <w:proofErr w:type="spellStart"/>
      <w:r>
        <w:rPr>
          <w:rFonts w:ascii="Garamond" w:hAnsi="Garamond"/>
          <w:sz w:val="22"/>
          <w:szCs w:val="22"/>
        </w:rPr>
        <w:t>Krile</w:t>
      </w:r>
      <w:proofErr w:type="spellEnd"/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2020-21</w:t>
      </w:r>
    </w:p>
    <w:p w14:paraId="2B8B582F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Member, Teacher Education Committee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2020-21</w:t>
      </w:r>
    </w:p>
    <w:p w14:paraId="1BC2C158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Member, Assessment Committee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2019-21</w:t>
      </w:r>
    </w:p>
    <w:p w14:paraId="197FFE46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Member, Professional Core Leadership Team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2017-20 </w:t>
      </w:r>
    </w:p>
    <w:p w14:paraId="5E4A8AD6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Member, Recruitment and Retention Committee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2017-20 </w:t>
      </w:r>
    </w:p>
    <w:p w14:paraId="6CBD118D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Member, Social Committee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2017-20</w:t>
      </w:r>
    </w:p>
    <w:p w14:paraId="2C5737F3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Member, Promotion, Tenure, and Evaluation Revision Committee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2020</w:t>
      </w:r>
    </w:p>
    <w:p w14:paraId="290A2425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Member, Search Committee, </w:t>
      </w:r>
      <w:proofErr w:type="gramStart"/>
      <w:r>
        <w:rPr>
          <w:rFonts w:ascii="Garamond" w:hAnsi="Garamond"/>
          <w:sz w:val="22"/>
          <w:szCs w:val="22"/>
        </w:rPr>
        <w:t>Curriculum</w:t>
      </w:r>
      <w:proofErr w:type="gramEnd"/>
      <w:r>
        <w:rPr>
          <w:rFonts w:ascii="Garamond" w:hAnsi="Garamond"/>
          <w:sz w:val="22"/>
          <w:szCs w:val="22"/>
        </w:rPr>
        <w:t xml:space="preserve"> and Instruction Department Chair (D. Porter, Chair)</w:t>
      </w:r>
      <w:r>
        <w:rPr>
          <w:rFonts w:ascii="Garamond" w:hAnsi="Garamond"/>
          <w:sz w:val="22"/>
          <w:szCs w:val="22"/>
        </w:rPr>
        <w:tab/>
        <w:t xml:space="preserve">     2020</w:t>
      </w:r>
    </w:p>
    <w:p w14:paraId="05196222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 w:rsidRPr="00E520AD">
        <w:rPr>
          <w:rFonts w:ascii="Garamond" w:hAnsi="Garamond"/>
          <w:sz w:val="22"/>
          <w:szCs w:val="22"/>
        </w:rPr>
        <w:t xml:space="preserve">Professor, </w:t>
      </w:r>
      <w:r>
        <w:rPr>
          <w:rFonts w:ascii="Garamond" w:hAnsi="Garamond"/>
          <w:sz w:val="22"/>
          <w:szCs w:val="22"/>
        </w:rPr>
        <w:t>Two Week Study Abroad Course in</w:t>
      </w:r>
      <w:r w:rsidRPr="00E520AD">
        <w:rPr>
          <w:rFonts w:ascii="Garamond" w:hAnsi="Garamond"/>
          <w:sz w:val="22"/>
          <w:szCs w:val="22"/>
        </w:rPr>
        <w:t xml:space="preserve"> London, England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2018-19</w:t>
      </w:r>
    </w:p>
    <w:p w14:paraId="39D658CA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Faculty Search Committee, Learning and Behavior Disorders Position (M. </w:t>
      </w:r>
      <w:proofErr w:type="spellStart"/>
      <w:r>
        <w:rPr>
          <w:rFonts w:ascii="Garamond" w:hAnsi="Garamond"/>
          <w:sz w:val="22"/>
          <w:szCs w:val="22"/>
        </w:rPr>
        <w:t>Gremp</w:t>
      </w:r>
      <w:proofErr w:type="spellEnd"/>
      <w:r>
        <w:rPr>
          <w:rFonts w:ascii="Garamond" w:hAnsi="Garamond"/>
          <w:sz w:val="22"/>
          <w:szCs w:val="22"/>
        </w:rPr>
        <w:t>, Chair)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2019</w:t>
      </w:r>
    </w:p>
    <w:p w14:paraId="6F191E30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Faculty Search Committee, Learning and Behavior Disorders Position (K. </w:t>
      </w:r>
      <w:proofErr w:type="spellStart"/>
      <w:r>
        <w:rPr>
          <w:rFonts w:ascii="Garamond" w:hAnsi="Garamond"/>
          <w:sz w:val="22"/>
          <w:szCs w:val="22"/>
        </w:rPr>
        <w:t>Althauser</w:t>
      </w:r>
      <w:proofErr w:type="spellEnd"/>
      <w:r>
        <w:rPr>
          <w:rFonts w:ascii="Garamond" w:hAnsi="Garamond"/>
          <w:sz w:val="22"/>
          <w:szCs w:val="22"/>
        </w:rPr>
        <w:t>, Chair)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2018</w:t>
      </w:r>
    </w:p>
    <w:p w14:paraId="31A80B5A" w14:textId="77777777" w:rsidR="003B5039" w:rsidRPr="00CE7367" w:rsidRDefault="003B5039" w:rsidP="003B5039">
      <w:pPr>
        <w:rPr>
          <w:rFonts w:ascii="Garamond" w:hAnsi="Garamond"/>
          <w:b/>
        </w:rPr>
      </w:pPr>
    </w:p>
    <w:p w14:paraId="16C8558A" w14:textId="77777777" w:rsidR="003B5039" w:rsidRPr="00CE7367" w:rsidRDefault="003B5039" w:rsidP="003B5039">
      <w:pPr>
        <w:rPr>
          <w:rFonts w:ascii="Garamond" w:hAnsi="Garamond"/>
          <w:b/>
        </w:rPr>
      </w:pPr>
      <w:r w:rsidRPr="00CE7367">
        <w:rPr>
          <w:rFonts w:ascii="Garamond" w:hAnsi="Garamond"/>
          <w:b/>
        </w:rPr>
        <w:t xml:space="preserve">The Ohio State University </w:t>
      </w:r>
    </w:p>
    <w:p w14:paraId="1E863A72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Planning Committee and Proposal Reviewer, The Ohio State University Student Research Forum      2014-15</w:t>
      </w:r>
    </w:p>
    <w:p w14:paraId="1E7CDA71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Scholarship Selection Committee</w:t>
      </w:r>
      <w:r>
        <w:rPr>
          <w:rFonts w:ascii="Garamond" w:hAnsi="Garamond"/>
          <w:sz w:val="22"/>
          <w:szCs w:val="22"/>
        </w:rPr>
        <w:tab/>
        <w:t xml:space="preserve">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2014 </w:t>
      </w:r>
    </w:p>
    <w:p w14:paraId="36D4EF47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B.S.Ed. Application Committee, Middle Childhood Education Program</w:t>
      </w:r>
      <w:r>
        <w:rPr>
          <w:rFonts w:ascii="Garamond" w:hAnsi="Garamond"/>
          <w:sz w:val="22"/>
          <w:szCs w:val="22"/>
        </w:rPr>
        <w:tab/>
        <w:t xml:space="preserve">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2014</w:t>
      </w:r>
    </w:p>
    <w:p w14:paraId="21EC428C" w14:textId="77777777" w:rsidR="003B5039" w:rsidRPr="0078408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Mock Interview Participant, Middle Childhood Education Program</w:t>
      </w:r>
      <w:r>
        <w:rPr>
          <w:rFonts w:ascii="Garamond" w:hAnsi="Garamond"/>
          <w:sz w:val="22"/>
          <w:szCs w:val="22"/>
        </w:rPr>
        <w:tab/>
        <w:t xml:space="preserve">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2014</w:t>
      </w:r>
    </w:p>
    <w:p w14:paraId="7FC1C0D5" w14:textId="77777777" w:rsidR="003B5039" w:rsidRDefault="003B5039" w:rsidP="003B5039">
      <w:pPr>
        <w:rPr>
          <w:rFonts w:ascii="Garamond" w:hAnsi="Garamond"/>
          <w:b/>
          <w:u w:val="single"/>
        </w:rPr>
      </w:pPr>
    </w:p>
    <w:p w14:paraId="470FB2A0" w14:textId="77777777" w:rsidR="003B5039" w:rsidRDefault="003B5039" w:rsidP="003B5039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PROFESSIONAL AFFILIATIONS</w:t>
      </w:r>
    </w:p>
    <w:p w14:paraId="404478B8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American Educational Research Association</w:t>
      </w:r>
    </w:p>
    <w:p w14:paraId="1DD80775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Association of Literacy Educators and Researchers </w:t>
      </w:r>
    </w:p>
    <w:p w14:paraId="03A2DA77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 w:rsidRPr="005708BB">
        <w:rPr>
          <w:rFonts w:ascii="Garamond" w:hAnsi="Garamond"/>
          <w:sz w:val="22"/>
          <w:szCs w:val="22"/>
        </w:rPr>
        <w:t xml:space="preserve">Conference on English Education </w:t>
      </w:r>
    </w:p>
    <w:p w14:paraId="19A3BB3C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Kentucky Council of Teachers of English</w:t>
      </w:r>
    </w:p>
    <w:p w14:paraId="3952A285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Kentucky Reading Association</w:t>
      </w:r>
    </w:p>
    <w:p w14:paraId="3231AB39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Literacy Research Association</w:t>
      </w:r>
    </w:p>
    <w:p w14:paraId="36827A8E" w14:textId="77777777" w:rsidR="003B5039" w:rsidRPr="00004D09" w:rsidRDefault="003B5039" w:rsidP="003B5039">
      <w:pPr>
        <w:rPr>
          <w:rFonts w:ascii="Garamond" w:hAnsi="Garamond"/>
          <w:sz w:val="22"/>
          <w:szCs w:val="22"/>
        </w:rPr>
      </w:pPr>
      <w:r w:rsidRPr="005708BB">
        <w:rPr>
          <w:rFonts w:ascii="Garamond" w:hAnsi="Garamond"/>
          <w:sz w:val="22"/>
          <w:szCs w:val="22"/>
        </w:rPr>
        <w:t>National Council of Teachers of English</w:t>
      </w:r>
    </w:p>
    <w:p w14:paraId="46A4730D" w14:textId="77777777" w:rsidR="003B5039" w:rsidRDefault="003B5039" w:rsidP="003B5039">
      <w:pPr>
        <w:rPr>
          <w:rFonts w:ascii="Garamond" w:hAnsi="Garamond"/>
          <w:b/>
          <w:u w:val="single"/>
        </w:rPr>
      </w:pPr>
    </w:p>
    <w:p w14:paraId="2DDE8EEB" w14:textId="77777777" w:rsidR="003B5039" w:rsidRPr="00A87737" w:rsidRDefault="003B5039" w:rsidP="003B5039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CONSULTING</w:t>
      </w:r>
    </w:p>
    <w:p w14:paraId="4E1D9501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Bourbon County Schools, Adolescent Literacy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2020-23</w:t>
      </w:r>
    </w:p>
    <w:p w14:paraId="5FEA13B7" w14:textId="77777777" w:rsidR="003B5039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Rockcastle County Schools, Adolescent Literacy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2020-23</w:t>
      </w:r>
    </w:p>
    <w:p w14:paraId="320330D8" w14:textId="77777777" w:rsidR="003B5039" w:rsidRPr="00F855E5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Professional Development Presenter: Westerville City Schools, “Close Reading”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</w:t>
      </w:r>
      <w:r w:rsidRPr="00DA496B">
        <w:rPr>
          <w:rFonts w:ascii="Garamond" w:hAnsi="Garamond"/>
          <w:sz w:val="22"/>
          <w:szCs w:val="22"/>
        </w:rPr>
        <w:t xml:space="preserve">2016 </w:t>
      </w:r>
    </w:p>
    <w:p w14:paraId="3F758E62" w14:textId="77777777" w:rsidR="003B5039" w:rsidRDefault="003B5039" w:rsidP="003B5039">
      <w:pPr>
        <w:rPr>
          <w:rFonts w:ascii="Garamond" w:hAnsi="Garamond"/>
          <w:b/>
          <w:u w:val="single"/>
        </w:rPr>
      </w:pPr>
    </w:p>
    <w:p w14:paraId="1BE41D1F" w14:textId="77777777" w:rsidR="003B5039" w:rsidRDefault="003B5039" w:rsidP="003B5039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RELATED WORK</w:t>
      </w:r>
    </w:p>
    <w:p w14:paraId="193DE7BC" w14:textId="77777777" w:rsidR="003B5039" w:rsidRPr="00DA496B" w:rsidRDefault="003B5039" w:rsidP="003B503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Education Teacher Performance Assessment (</w:t>
      </w:r>
      <w:proofErr w:type="spellStart"/>
      <w:r>
        <w:rPr>
          <w:rFonts w:ascii="Garamond" w:hAnsi="Garamond"/>
          <w:sz w:val="22"/>
          <w:szCs w:val="22"/>
        </w:rPr>
        <w:t>edTPA</w:t>
      </w:r>
      <w:proofErr w:type="spellEnd"/>
      <w:r>
        <w:rPr>
          <w:rFonts w:ascii="Garamond" w:hAnsi="Garamond"/>
          <w:sz w:val="22"/>
          <w:szCs w:val="22"/>
        </w:rPr>
        <w:t>) Scorer, Middle Childhood Language Arts</w:t>
      </w:r>
      <w:r>
        <w:rPr>
          <w:rFonts w:ascii="Garamond" w:hAnsi="Garamond"/>
          <w:sz w:val="22"/>
          <w:szCs w:val="22"/>
        </w:rPr>
        <w:tab/>
        <w:t>2</w:t>
      </w:r>
      <w:r w:rsidRPr="00DA496B">
        <w:rPr>
          <w:rFonts w:ascii="Garamond" w:hAnsi="Garamond"/>
          <w:sz w:val="22"/>
          <w:szCs w:val="22"/>
        </w:rPr>
        <w:t>01</w:t>
      </w:r>
      <w:r>
        <w:rPr>
          <w:rFonts w:ascii="Garamond" w:hAnsi="Garamond"/>
          <w:sz w:val="22"/>
          <w:szCs w:val="22"/>
        </w:rPr>
        <w:t>6-</w:t>
      </w:r>
      <w:r w:rsidRPr="00DA496B">
        <w:rPr>
          <w:rFonts w:ascii="Garamond" w:hAnsi="Garamond"/>
          <w:sz w:val="22"/>
          <w:szCs w:val="22"/>
        </w:rPr>
        <w:t>17</w:t>
      </w:r>
    </w:p>
    <w:p w14:paraId="76EFD6FC" w14:textId="77777777" w:rsidR="003B5039" w:rsidRDefault="003B5039" w:rsidP="003B5039">
      <w:pPr>
        <w:rPr>
          <w:rFonts w:ascii="Garamond" w:hAnsi="Garamond"/>
          <w:b/>
          <w:u w:val="single"/>
        </w:rPr>
      </w:pPr>
    </w:p>
    <w:p w14:paraId="6A176A85" w14:textId="77777777" w:rsidR="003B5039" w:rsidRDefault="003B5039" w:rsidP="003B5039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PROFESSIONAL DEVELOPMENT</w:t>
      </w:r>
    </w:p>
    <w:p w14:paraId="1F5E5C97" w14:textId="77777777" w:rsidR="003B5039" w:rsidRPr="008C6A8D" w:rsidRDefault="003B5039" w:rsidP="003B5039">
      <w:pPr>
        <w:rPr>
          <w:rFonts w:ascii="Garamond" w:hAnsi="Garamond"/>
          <w:sz w:val="22"/>
          <w:szCs w:val="22"/>
        </w:rPr>
      </w:pPr>
      <w:r w:rsidRPr="00B23AEE">
        <w:rPr>
          <w:rFonts w:ascii="Garamond" w:hAnsi="Garamond"/>
          <w:sz w:val="22"/>
          <w:szCs w:val="22"/>
        </w:rPr>
        <w:t>Conference on English Education Mentoring Program for Ear</w:t>
      </w:r>
      <w:r>
        <w:rPr>
          <w:rFonts w:ascii="Garamond" w:hAnsi="Garamond"/>
          <w:sz w:val="22"/>
          <w:szCs w:val="22"/>
        </w:rPr>
        <w:t>ly Career Scholars Participant</w:t>
      </w:r>
      <w:r>
        <w:rPr>
          <w:rFonts w:ascii="Garamond" w:hAnsi="Garamond"/>
          <w:sz w:val="22"/>
          <w:szCs w:val="22"/>
        </w:rPr>
        <w:tab/>
        <w:t xml:space="preserve">         </w:t>
      </w:r>
      <w:r w:rsidRPr="00B23AEE">
        <w:rPr>
          <w:rFonts w:ascii="Garamond" w:hAnsi="Garamond"/>
          <w:sz w:val="22"/>
          <w:szCs w:val="22"/>
        </w:rPr>
        <w:t>2014-2015</w:t>
      </w:r>
    </w:p>
    <w:p w14:paraId="72E9D722" w14:textId="1A954AA0" w:rsidR="0026306B" w:rsidRPr="008C6A8D" w:rsidRDefault="0026306B" w:rsidP="003B5039">
      <w:pPr>
        <w:rPr>
          <w:rFonts w:ascii="Garamond" w:hAnsi="Garamond"/>
          <w:sz w:val="22"/>
          <w:szCs w:val="22"/>
        </w:rPr>
      </w:pPr>
    </w:p>
    <w:sectPr w:rsidR="0026306B" w:rsidRPr="008C6A8D" w:rsidSect="008C5C7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07AFE" w14:textId="77777777" w:rsidR="00284260" w:rsidRDefault="00284260" w:rsidP="005F41DA">
      <w:r>
        <w:separator/>
      </w:r>
    </w:p>
  </w:endnote>
  <w:endnote w:type="continuationSeparator" w:id="0">
    <w:p w14:paraId="6B660F09" w14:textId="77777777" w:rsidR="00284260" w:rsidRDefault="00284260" w:rsidP="005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UI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5A9BF" w14:textId="77777777" w:rsidR="00284260" w:rsidRDefault="00284260" w:rsidP="005F41DA">
      <w:r>
        <w:separator/>
      </w:r>
    </w:p>
  </w:footnote>
  <w:footnote w:type="continuationSeparator" w:id="0">
    <w:p w14:paraId="11BFC218" w14:textId="77777777" w:rsidR="00284260" w:rsidRDefault="00284260" w:rsidP="005F41DA">
      <w:r>
        <w:continuationSeparator/>
      </w:r>
    </w:p>
  </w:footnote>
  <w:footnote w:id="1">
    <w:p w14:paraId="0212D265" w14:textId="77777777" w:rsidR="003B5039" w:rsidRPr="00B440B4" w:rsidRDefault="003B5039" w:rsidP="003B5039">
      <w:pPr>
        <w:pStyle w:val="FootnoteText"/>
        <w:rPr>
          <w:rFonts w:ascii="Garamond" w:hAnsi="Garamond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  <w:sz w:val="22"/>
          <w:szCs w:val="22"/>
        </w:rPr>
        <w:t xml:space="preserve">Previous last name was Buescher. Therefore, scholarship exists with the last names Buescher and Shanahan. </w:t>
      </w:r>
    </w:p>
  </w:footnote>
  <w:footnote w:id="2">
    <w:p w14:paraId="271E0F63" w14:textId="77777777" w:rsidR="003B5039" w:rsidRDefault="003B5039" w:rsidP="003B5039">
      <w:pPr>
        <w:pStyle w:val="FootnoteText"/>
        <w:rPr>
          <w:rFonts w:ascii="Garamond" w:hAnsi="Garamond"/>
          <w:i/>
          <w:sz w:val="22"/>
          <w:szCs w:val="22"/>
        </w:rPr>
      </w:pPr>
      <w:r>
        <w:rPr>
          <w:rStyle w:val="FootnoteReference"/>
        </w:rPr>
        <w:t>2</w:t>
      </w:r>
      <w:r>
        <w:t xml:space="preserve"> </w:t>
      </w:r>
      <w:r w:rsidRPr="00644C0F">
        <w:rPr>
          <w:rFonts w:ascii="Garamond" w:hAnsi="Garamond"/>
          <w:sz w:val="22"/>
          <w:szCs w:val="22"/>
        </w:rPr>
        <w:t xml:space="preserve">Won </w:t>
      </w:r>
      <w:r>
        <w:rPr>
          <w:rFonts w:ascii="Garamond" w:hAnsi="Garamond"/>
          <w:sz w:val="22"/>
          <w:szCs w:val="22"/>
        </w:rPr>
        <w:t xml:space="preserve">the ALAN Nilsen-Donelson Award for Best Article of the Year in </w:t>
      </w:r>
      <w:r w:rsidRPr="00644C0F">
        <w:rPr>
          <w:rFonts w:ascii="Garamond" w:hAnsi="Garamond"/>
          <w:i/>
          <w:sz w:val="22"/>
          <w:szCs w:val="22"/>
        </w:rPr>
        <w:t>The ALAN Review</w:t>
      </w:r>
      <w:r>
        <w:rPr>
          <w:rFonts w:ascii="Garamond" w:hAnsi="Garamond"/>
          <w:i/>
          <w:sz w:val="22"/>
          <w:szCs w:val="22"/>
        </w:rPr>
        <w:t>.</w:t>
      </w:r>
    </w:p>
    <w:p w14:paraId="47410044" w14:textId="77777777" w:rsidR="003B5039" w:rsidRPr="00E7677E" w:rsidRDefault="003B5039" w:rsidP="003B5039">
      <w:pPr>
        <w:pStyle w:val="FootnoteText"/>
        <w:rPr>
          <w:iCs/>
        </w:rPr>
      </w:pPr>
      <w:r w:rsidRPr="00E7677E">
        <w:rPr>
          <w:iCs/>
          <w:vertAlign w:val="superscript"/>
        </w:rPr>
        <w:t>3</w:t>
      </w:r>
      <w:r w:rsidRPr="00E7677E">
        <w:rPr>
          <w:rFonts w:ascii="Garamond" w:hAnsi="Garamond"/>
          <w:iCs/>
          <w:vertAlign w:val="superscript"/>
        </w:rPr>
        <w:t xml:space="preserve">  </w:t>
      </w:r>
      <w:r>
        <w:rPr>
          <w:rFonts w:ascii="Garamond" w:hAnsi="Garamond"/>
          <w:iCs/>
          <w:sz w:val="22"/>
          <w:szCs w:val="22"/>
        </w:rPr>
        <w:t xml:space="preserve">Received </w:t>
      </w:r>
      <w:r w:rsidRPr="00AB7F7A">
        <w:rPr>
          <w:rFonts w:ascii="Garamond" w:hAnsi="Garamond"/>
          <w:sz w:val="22"/>
          <w:szCs w:val="22"/>
        </w:rPr>
        <w:t xml:space="preserve">Honorable Mention for the Edwin M. Hopkins Award for Article of the Year in </w:t>
      </w:r>
      <w:r w:rsidRPr="00AB7F7A">
        <w:rPr>
          <w:rFonts w:ascii="Garamond" w:hAnsi="Garamond"/>
          <w:i/>
          <w:iCs/>
          <w:sz w:val="22"/>
          <w:szCs w:val="22"/>
        </w:rPr>
        <w:t>English Journal.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A367" w14:textId="77777777" w:rsidR="00B37FAA" w:rsidRDefault="005F41DA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94131"/>
    <w:multiLevelType w:val="hybridMultilevel"/>
    <w:tmpl w:val="F976EA02"/>
    <w:lvl w:ilvl="0" w:tplc="7FB25728">
      <w:start w:val="22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DA"/>
    <w:rsid w:val="00004D09"/>
    <w:rsid w:val="000053BB"/>
    <w:rsid w:val="00007368"/>
    <w:rsid w:val="000141FD"/>
    <w:rsid w:val="000146F3"/>
    <w:rsid w:val="000163E8"/>
    <w:rsid w:val="00023E92"/>
    <w:rsid w:val="0002537A"/>
    <w:rsid w:val="00027FFA"/>
    <w:rsid w:val="00031B09"/>
    <w:rsid w:val="000324D7"/>
    <w:rsid w:val="0003679F"/>
    <w:rsid w:val="0004001D"/>
    <w:rsid w:val="00041790"/>
    <w:rsid w:val="0004365A"/>
    <w:rsid w:val="00045E6A"/>
    <w:rsid w:val="0005180D"/>
    <w:rsid w:val="0005554D"/>
    <w:rsid w:val="00055F31"/>
    <w:rsid w:val="00060F23"/>
    <w:rsid w:val="00067CB3"/>
    <w:rsid w:val="00067FC7"/>
    <w:rsid w:val="00074F7A"/>
    <w:rsid w:val="00076517"/>
    <w:rsid w:val="0008024C"/>
    <w:rsid w:val="00081CAB"/>
    <w:rsid w:val="000852EF"/>
    <w:rsid w:val="000866F5"/>
    <w:rsid w:val="00090081"/>
    <w:rsid w:val="000923FB"/>
    <w:rsid w:val="000A0C94"/>
    <w:rsid w:val="000A0E1F"/>
    <w:rsid w:val="000B0DCD"/>
    <w:rsid w:val="000B3A1E"/>
    <w:rsid w:val="000C0A79"/>
    <w:rsid w:val="000C2B71"/>
    <w:rsid w:val="000E0F50"/>
    <w:rsid w:val="000E1BF3"/>
    <w:rsid w:val="000E224A"/>
    <w:rsid w:val="000F10F6"/>
    <w:rsid w:val="000F5555"/>
    <w:rsid w:val="00103960"/>
    <w:rsid w:val="001078D6"/>
    <w:rsid w:val="00111D5B"/>
    <w:rsid w:val="0012045A"/>
    <w:rsid w:val="00121167"/>
    <w:rsid w:val="00125CD7"/>
    <w:rsid w:val="001323E6"/>
    <w:rsid w:val="00133EA9"/>
    <w:rsid w:val="00135728"/>
    <w:rsid w:val="00145B69"/>
    <w:rsid w:val="00146E2E"/>
    <w:rsid w:val="001511DA"/>
    <w:rsid w:val="001543D4"/>
    <w:rsid w:val="001641BC"/>
    <w:rsid w:val="00166105"/>
    <w:rsid w:val="001718C5"/>
    <w:rsid w:val="001754F9"/>
    <w:rsid w:val="00181916"/>
    <w:rsid w:val="00186896"/>
    <w:rsid w:val="00187B06"/>
    <w:rsid w:val="00190CDF"/>
    <w:rsid w:val="001958C5"/>
    <w:rsid w:val="00196060"/>
    <w:rsid w:val="00197D5C"/>
    <w:rsid w:val="001B6D12"/>
    <w:rsid w:val="001C6C2B"/>
    <w:rsid w:val="001C754D"/>
    <w:rsid w:val="001D0CDE"/>
    <w:rsid w:val="001D33DD"/>
    <w:rsid w:val="001D3641"/>
    <w:rsid w:val="001E0F82"/>
    <w:rsid w:val="001E1676"/>
    <w:rsid w:val="001E28EC"/>
    <w:rsid w:val="001F370B"/>
    <w:rsid w:val="001F488D"/>
    <w:rsid w:val="00202E3E"/>
    <w:rsid w:val="00204C52"/>
    <w:rsid w:val="00206826"/>
    <w:rsid w:val="002149ED"/>
    <w:rsid w:val="00215108"/>
    <w:rsid w:val="002172B2"/>
    <w:rsid w:val="00220684"/>
    <w:rsid w:val="00225F1F"/>
    <w:rsid w:val="00232D22"/>
    <w:rsid w:val="00235EA7"/>
    <w:rsid w:val="00242B17"/>
    <w:rsid w:val="00243DFF"/>
    <w:rsid w:val="00244213"/>
    <w:rsid w:val="00247B04"/>
    <w:rsid w:val="00250B2A"/>
    <w:rsid w:val="00261EE2"/>
    <w:rsid w:val="0026306B"/>
    <w:rsid w:val="00264964"/>
    <w:rsid w:val="002706AE"/>
    <w:rsid w:val="0027146B"/>
    <w:rsid w:val="00274628"/>
    <w:rsid w:val="00275F7C"/>
    <w:rsid w:val="00276CDA"/>
    <w:rsid w:val="002774CA"/>
    <w:rsid w:val="00281B16"/>
    <w:rsid w:val="00281F61"/>
    <w:rsid w:val="00284260"/>
    <w:rsid w:val="002913DC"/>
    <w:rsid w:val="0029142C"/>
    <w:rsid w:val="00295B15"/>
    <w:rsid w:val="002A65B9"/>
    <w:rsid w:val="002A7F5F"/>
    <w:rsid w:val="002B11B6"/>
    <w:rsid w:val="002B4834"/>
    <w:rsid w:val="002C0D94"/>
    <w:rsid w:val="002C1FE6"/>
    <w:rsid w:val="002C68D8"/>
    <w:rsid w:val="002D0CCA"/>
    <w:rsid w:val="002D1E31"/>
    <w:rsid w:val="002E04E6"/>
    <w:rsid w:val="002E0C47"/>
    <w:rsid w:val="002E0FEA"/>
    <w:rsid w:val="002E1069"/>
    <w:rsid w:val="002E548E"/>
    <w:rsid w:val="002E5E86"/>
    <w:rsid w:val="002E7130"/>
    <w:rsid w:val="002F155E"/>
    <w:rsid w:val="002F77FA"/>
    <w:rsid w:val="003025E8"/>
    <w:rsid w:val="00310FF0"/>
    <w:rsid w:val="00313CC8"/>
    <w:rsid w:val="00320FE6"/>
    <w:rsid w:val="0032231A"/>
    <w:rsid w:val="00325D02"/>
    <w:rsid w:val="003264E6"/>
    <w:rsid w:val="00327595"/>
    <w:rsid w:val="00331658"/>
    <w:rsid w:val="00333A67"/>
    <w:rsid w:val="00335056"/>
    <w:rsid w:val="00337973"/>
    <w:rsid w:val="003414A7"/>
    <w:rsid w:val="00345A1D"/>
    <w:rsid w:val="00350B20"/>
    <w:rsid w:val="003523CD"/>
    <w:rsid w:val="00360C51"/>
    <w:rsid w:val="00363DC1"/>
    <w:rsid w:val="0036525B"/>
    <w:rsid w:val="00373A83"/>
    <w:rsid w:val="00374435"/>
    <w:rsid w:val="00384FF6"/>
    <w:rsid w:val="0038599E"/>
    <w:rsid w:val="00385ED4"/>
    <w:rsid w:val="00390735"/>
    <w:rsid w:val="00391320"/>
    <w:rsid w:val="00395259"/>
    <w:rsid w:val="003A7E01"/>
    <w:rsid w:val="003B12FA"/>
    <w:rsid w:val="003B5039"/>
    <w:rsid w:val="003C1271"/>
    <w:rsid w:val="003C1F3B"/>
    <w:rsid w:val="003C3D4B"/>
    <w:rsid w:val="003D0D89"/>
    <w:rsid w:val="003D2AEA"/>
    <w:rsid w:val="003D3987"/>
    <w:rsid w:val="003D46E3"/>
    <w:rsid w:val="003D5EE3"/>
    <w:rsid w:val="003E4AED"/>
    <w:rsid w:val="003F2423"/>
    <w:rsid w:val="003F4EDA"/>
    <w:rsid w:val="00400B0A"/>
    <w:rsid w:val="004014A9"/>
    <w:rsid w:val="00402248"/>
    <w:rsid w:val="0040543D"/>
    <w:rsid w:val="00424E6D"/>
    <w:rsid w:val="00425008"/>
    <w:rsid w:val="004257FF"/>
    <w:rsid w:val="004308FE"/>
    <w:rsid w:val="00450B37"/>
    <w:rsid w:val="004541FE"/>
    <w:rsid w:val="00455C12"/>
    <w:rsid w:val="00456301"/>
    <w:rsid w:val="004645A5"/>
    <w:rsid w:val="00476214"/>
    <w:rsid w:val="00477D8E"/>
    <w:rsid w:val="00480ADE"/>
    <w:rsid w:val="00482BD1"/>
    <w:rsid w:val="00483ABB"/>
    <w:rsid w:val="00487649"/>
    <w:rsid w:val="004916CA"/>
    <w:rsid w:val="0049179F"/>
    <w:rsid w:val="00494B2C"/>
    <w:rsid w:val="00495120"/>
    <w:rsid w:val="004A0CE1"/>
    <w:rsid w:val="004A2CDE"/>
    <w:rsid w:val="004A3E01"/>
    <w:rsid w:val="004C6631"/>
    <w:rsid w:val="004D2202"/>
    <w:rsid w:val="004D4D86"/>
    <w:rsid w:val="004E50D7"/>
    <w:rsid w:val="004E6D18"/>
    <w:rsid w:val="004F3854"/>
    <w:rsid w:val="00502083"/>
    <w:rsid w:val="005116C8"/>
    <w:rsid w:val="0052088D"/>
    <w:rsid w:val="00527877"/>
    <w:rsid w:val="00537B0F"/>
    <w:rsid w:val="005447F1"/>
    <w:rsid w:val="005469C9"/>
    <w:rsid w:val="00552241"/>
    <w:rsid w:val="00552DA9"/>
    <w:rsid w:val="0055594D"/>
    <w:rsid w:val="005609FB"/>
    <w:rsid w:val="0056185B"/>
    <w:rsid w:val="00561FD8"/>
    <w:rsid w:val="00564F04"/>
    <w:rsid w:val="00566804"/>
    <w:rsid w:val="005668CF"/>
    <w:rsid w:val="00575517"/>
    <w:rsid w:val="005776D6"/>
    <w:rsid w:val="00596DDB"/>
    <w:rsid w:val="005A3283"/>
    <w:rsid w:val="005A4021"/>
    <w:rsid w:val="005A6DB9"/>
    <w:rsid w:val="005B22C3"/>
    <w:rsid w:val="005B490C"/>
    <w:rsid w:val="005C3BE5"/>
    <w:rsid w:val="005D6C0A"/>
    <w:rsid w:val="005F41DA"/>
    <w:rsid w:val="005F5E2C"/>
    <w:rsid w:val="00604122"/>
    <w:rsid w:val="00606106"/>
    <w:rsid w:val="00622839"/>
    <w:rsid w:val="00623908"/>
    <w:rsid w:val="00623988"/>
    <w:rsid w:val="00627A4F"/>
    <w:rsid w:val="00630730"/>
    <w:rsid w:val="00630E45"/>
    <w:rsid w:val="00634486"/>
    <w:rsid w:val="00634820"/>
    <w:rsid w:val="00637182"/>
    <w:rsid w:val="0064072A"/>
    <w:rsid w:val="00644C0F"/>
    <w:rsid w:val="00644CE3"/>
    <w:rsid w:val="00644D65"/>
    <w:rsid w:val="00650983"/>
    <w:rsid w:val="00652B7C"/>
    <w:rsid w:val="0065371A"/>
    <w:rsid w:val="00655370"/>
    <w:rsid w:val="00660EA0"/>
    <w:rsid w:val="0066416D"/>
    <w:rsid w:val="0067460B"/>
    <w:rsid w:val="00675C38"/>
    <w:rsid w:val="00687DD6"/>
    <w:rsid w:val="006925A3"/>
    <w:rsid w:val="00695B15"/>
    <w:rsid w:val="006A56B6"/>
    <w:rsid w:val="006B282E"/>
    <w:rsid w:val="006B3313"/>
    <w:rsid w:val="006B5862"/>
    <w:rsid w:val="006C1F73"/>
    <w:rsid w:val="006D0FD1"/>
    <w:rsid w:val="006D2316"/>
    <w:rsid w:val="006D77B3"/>
    <w:rsid w:val="006E03C6"/>
    <w:rsid w:val="006E0A4C"/>
    <w:rsid w:val="006E41CE"/>
    <w:rsid w:val="006E6149"/>
    <w:rsid w:val="006E68BE"/>
    <w:rsid w:val="006F02F4"/>
    <w:rsid w:val="006F121B"/>
    <w:rsid w:val="006F29EA"/>
    <w:rsid w:val="006F384B"/>
    <w:rsid w:val="006F495B"/>
    <w:rsid w:val="006F78D5"/>
    <w:rsid w:val="006F7E9D"/>
    <w:rsid w:val="00700754"/>
    <w:rsid w:val="007007AF"/>
    <w:rsid w:val="00702094"/>
    <w:rsid w:val="00703357"/>
    <w:rsid w:val="007173C1"/>
    <w:rsid w:val="00720FAB"/>
    <w:rsid w:val="007245C8"/>
    <w:rsid w:val="00725C16"/>
    <w:rsid w:val="00726629"/>
    <w:rsid w:val="00726907"/>
    <w:rsid w:val="0072696F"/>
    <w:rsid w:val="00727275"/>
    <w:rsid w:val="0073496D"/>
    <w:rsid w:val="00741BD8"/>
    <w:rsid w:val="007424B2"/>
    <w:rsid w:val="00742AC8"/>
    <w:rsid w:val="00745468"/>
    <w:rsid w:val="007479F6"/>
    <w:rsid w:val="0075193A"/>
    <w:rsid w:val="00752568"/>
    <w:rsid w:val="007547F0"/>
    <w:rsid w:val="00763F36"/>
    <w:rsid w:val="007750A3"/>
    <w:rsid w:val="00785D6C"/>
    <w:rsid w:val="007878D0"/>
    <w:rsid w:val="0079509D"/>
    <w:rsid w:val="00797A7B"/>
    <w:rsid w:val="007A79E2"/>
    <w:rsid w:val="007B0519"/>
    <w:rsid w:val="007B43D7"/>
    <w:rsid w:val="007C088C"/>
    <w:rsid w:val="007C291E"/>
    <w:rsid w:val="007C2DAA"/>
    <w:rsid w:val="007C5645"/>
    <w:rsid w:val="007D3EB5"/>
    <w:rsid w:val="007F726B"/>
    <w:rsid w:val="007F760E"/>
    <w:rsid w:val="00800ED8"/>
    <w:rsid w:val="00801BB0"/>
    <w:rsid w:val="008169C6"/>
    <w:rsid w:val="00830E5D"/>
    <w:rsid w:val="008322C0"/>
    <w:rsid w:val="00836BDF"/>
    <w:rsid w:val="00853F79"/>
    <w:rsid w:val="008565CA"/>
    <w:rsid w:val="00857FB5"/>
    <w:rsid w:val="008624EE"/>
    <w:rsid w:val="00864FD2"/>
    <w:rsid w:val="00866E6C"/>
    <w:rsid w:val="0087220E"/>
    <w:rsid w:val="00872A04"/>
    <w:rsid w:val="00873E7F"/>
    <w:rsid w:val="00887DFB"/>
    <w:rsid w:val="00896936"/>
    <w:rsid w:val="00896DF8"/>
    <w:rsid w:val="008A441D"/>
    <w:rsid w:val="008B6E7F"/>
    <w:rsid w:val="008C2EA2"/>
    <w:rsid w:val="008C3838"/>
    <w:rsid w:val="008C4CC4"/>
    <w:rsid w:val="008C5C7A"/>
    <w:rsid w:val="008C5F30"/>
    <w:rsid w:val="008C6A8D"/>
    <w:rsid w:val="008C6ADA"/>
    <w:rsid w:val="008D268C"/>
    <w:rsid w:val="008D3445"/>
    <w:rsid w:val="008D5F3D"/>
    <w:rsid w:val="008D6DAC"/>
    <w:rsid w:val="008E2BF3"/>
    <w:rsid w:val="008F4BA8"/>
    <w:rsid w:val="00901296"/>
    <w:rsid w:val="00901CBB"/>
    <w:rsid w:val="009117B1"/>
    <w:rsid w:val="009265CF"/>
    <w:rsid w:val="00927624"/>
    <w:rsid w:val="00931D7F"/>
    <w:rsid w:val="00940C55"/>
    <w:rsid w:val="00944098"/>
    <w:rsid w:val="009515AA"/>
    <w:rsid w:val="00951797"/>
    <w:rsid w:val="00952552"/>
    <w:rsid w:val="009543FC"/>
    <w:rsid w:val="009547FE"/>
    <w:rsid w:val="00954BE7"/>
    <w:rsid w:val="0095597E"/>
    <w:rsid w:val="009572BC"/>
    <w:rsid w:val="009602C6"/>
    <w:rsid w:val="00963FDD"/>
    <w:rsid w:val="00967C33"/>
    <w:rsid w:val="00971318"/>
    <w:rsid w:val="0097229A"/>
    <w:rsid w:val="00972C50"/>
    <w:rsid w:val="00973D32"/>
    <w:rsid w:val="00982A48"/>
    <w:rsid w:val="00986488"/>
    <w:rsid w:val="009962F9"/>
    <w:rsid w:val="00996824"/>
    <w:rsid w:val="009A371E"/>
    <w:rsid w:val="009B1135"/>
    <w:rsid w:val="009D0449"/>
    <w:rsid w:val="009E1DF5"/>
    <w:rsid w:val="009E52C3"/>
    <w:rsid w:val="009E6E9C"/>
    <w:rsid w:val="00A05599"/>
    <w:rsid w:val="00A147E9"/>
    <w:rsid w:val="00A25711"/>
    <w:rsid w:val="00A271A1"/>
    <w:rsid w:val="00A275E1"/>
    <w:rsid w:val="00A27C3E"/>
    <w:rsid w:val="00A3049E"/>
    <w:rsid w:val="00A36118"/>
    <w:rsid w:val="00A40DF2"/>
    <w:rsid w:val="00A410D0"/>
    <w:rsid w:val="00A4612D"/>
    <w:rsid w:val="00A4792C"/>
    <w:rsid w:val="00A53A1B"/>
    <w:rsid w:val="00A55D07"/>
    <w:rsid w:val="00A57407"/>
    <w:rsid w:val="00A64799"/>
    <w:rsid w:val="00A650DA"/>
    <w:rsid w:val="00A810C7"/>
    <w:rsid w:val="00A819B3"/>
    <w:rsid w:val="00A82A2F"/>
    <w:rsid w:val="00A82B55"/>
    <w:rsid w:val="00A85F82"/>
    <w:rsid w:val="00A86301"/>
    <w:rsid w:val="00A868BD"/>
    <w:rsid w:val="00A9368D"/>
    <w:rsid w:val="00AA756A"/>
    <w:rsid w:val="00AB7F7A"/>
    <w:rsid w:val="00AD17C5"/>
    <w:rsid w:val="00AD4280"/>
    <w:rsid w:val="00AD49D1"/>
    <w:rsid w:val="00AD5599"/>
    <w:rsid w:val="00AF1518"/>
    <w:rsid w:val="00AF536D"/>
    <w:rsid w:val="00B03D5C"/>
    <w:rsid w:val="00B11DB2"/>
    <w:rsid w:val="00B1347C"/>
    <w:rsid w:val="00B143AA"/>
    <w:rsid w:val="00B32029"/>
    <w:rsid w:val="00B33D62"/>
    <w:rsid w:val="00B40E83"/>
    <w:rsid w:val="00B44B64"/>
    <w:rsid w:val="00B47E82"/>
    <w:rsid w:val="00B50DC1"/>
    <w:rsid w:val="00B51C14"/>
    <w:rsid w:val="00B5263C"/>
    <w:rsid w:val="00B6435B"/>
    <w:rsid w:val="00B65668"/>
    <w:rsid w:val="00B70F4F"/>
    <w:rsid w:val="00B75540"/>
    <w:rsid w:val="00B82DD4"/>
    <w:rsid w:val="00B845C8"/>
    <w:rsid w:val="00B859E9"/>
    <w:rsid w:val="00B873C4"/>
    <w:rsid w:val="00B9081C"/>
    <w:rsid w:val="00B92735"/>
    <w:rsid w:val="00BA12F7"/>
    <w:rsid w:val="00BA3877"/>
    <w:rsid w:val="00BC47FA"/>
    <w:rsid w:val="00BE4E95"/>
    <w:rsid w:val="00BF037F"/>
    <w:rsid w:val="00BF0B3B"/>
    <w:rsid w:val="00BF269E"/>
    <w:rsid w:val="00BF4C54"/>
    <w:rsid w:val="00C10A72"/>
    <w:rsid w:val="00C15CDA"/>
    <w:rsid w:val="00C20DF5"/>
    <w:rsid w:val="00C22BD4"/>
    <w:rsid w:val="00C325E2"/>
    <w:rsid w:val="00C328D3"/>
    <w:rsid w:val="00C349B2"/>
    <w:rsid w:val="00C41908"/>
    <w:rsid w:val="00C42C76"/>
    <w:rsid w:val="00C435BF"/>
    <w:rsid w:val="00C44145"/>
    <w:rsid w:val="00C473AE"/>
    <w:rsid w:val="00C5489B"/>
    <w:rsid w:val="00C67615"/>
    <w:rsid w:val="00C67E93"/>
    <w:rsid w:val="00C80072"/>
    <w:rsid w:val="00C801DE"/>
    <w:rsid w:val="00C80218"/>
    <w:rsid w:val="00C83800"/>
    <w:rsid w:val="00C8793B"/>
    <w:rsid w:val="00C93BF9"/>
    <w:rsid w:val="00C9657A"/>
    <w:rsid w:val="00C9742B"/>
    <w:rsid w:val="00CA229B"/>
    <w:rsid w:val="00CA644C"/>
    <w:rsid w:val="00CB3B64"/>
    <w:rsid w:val="00CB7489"/>
    <w:rsid w:val="00CC359B"/>
    <w:rsid w:val="00CD01FB"/>
    <w:rsid w:val="00CD2C59"/>
    <w:rsid w:val="00CD2DF7"/>
    <w:rsid w:val="00CD3FCE"/>
    <w:rsid w:val="00CD44AF"/>
    <w:rsid w:val="00CD6EFE"/>
    <w:rsid w:val="00CE2991"/>
    <w:rsid w:val="00CE7367"/>
    <w:rsid w:val="00CE7A76"/>
    <w:rsid w:val="00CF0547"/>
    <w:rsid w:val="00CF09CC"/>
    <w:rsid w:val="00CF4F08"/>
    <w:rsid w:val="00D037A9"/>
    <w:rsid w:val="00D0442F"/>
    <w:rsid w:val="00D15703"/>
    <w:rsid w:val="00D15DCA"/>
    <w:rsid w:val="00D169A3"/>
    <w:rsid w:val="00D16C6D"/>
    <w:rsid w:val="00D219EF"/>
    <w:rsid w:val="00D2528F"/>
    <w:rsid w:val="00D26833"/>
    <w:rsid w:val="00D31405"/>
    <w:rsid w:val="00D410AD"/>
    <w:rsid w:val="00D5403D"/>
    <w:rsid w:val="00D54124"/>
    <w:rsid w:val="00D54F9A"/>
    <w:rsid w:val="00D56CF4"/>
    <w:rsid w:val="00D5782B"/>
    <w:rsid w:val="00D6242B"/>
    <w:rsid w:val="00D7720D"/>
    <w:rsid w:val="00D77CBF"/>
    <w:rsid w:val="00D82A46"/>
    <w:rsid w:val="00D93ACC"/>
    <w:rsid w:val="00D9722A"/>
    <w:rsid w:val="00D97B6A"/>
    <w:rsid w:val="00DA2C5E"/>
    <w:rsid w:val="00DA30E6"/>
    <w:rsid w:val="00DA496B"/>
    <w:rsid w:val="00DA6F51"/>
    <w:rsid w:val="00DB06F8"/>
    <w:rsid w:val="00DC15B2"/>
    <w:rsid w:val="00DC535B"/>
    <w:rsid w:val="00DD41DA"/>
    <w:rsid w:val="00DD55E8"/>
    <w:rsid w:val="00DE192E"/>
    <w:rsid w:val="00DE4581"/>
    <w:rsid w:val="00DF18E2"/>
    <w:rsid w:val="00DF647D"/>
    <w:rsid w:val="00E0312D"/>
    <w:rsid w:val="00E03B82"/>
    <w:rsid w:val="00E12A55"/>
    <w:rsid w:val="00E30F2F"/>
    <w:rsid w:val="00E33189"/>
    <w:rsid w:val="00E40979"/>
    <w:rsid w:val="00E442FF"/>
    <w:rsid w:val="00E469AF"/>
    <w:rsid w:val="00E520AD"/>
    <w:rsid w:val="00E545CF"/>
    <w:rsid w:val="00E5527E"/>
    <w:rsid w:val="00E60FC4"/>
    <w:rsid w:val="00E61340"/>
    <w:rsid w:val="00E71BB3"/>
    <w:rsid w:val="00E71F3F"/>
    <w:rsid w:val="00E760F6"/>
    <w:rsid w:val="00E7677E"/>
    <w:rsid w:val="00E80859"/>
    <w:rsid w:val="00E82E81"/>
    <w:rsid w:val="00E85CAD"/>
    <w:rsid w:val="00E86133"/>
    <w:rsid w:val="00E911BD"/>
    <w:rsid w:val="00E94567"/>
    <w:rsid w:val="00E97F9B"/>
    <w:rsid w:val="00EA016B"/>
    <w:rsid w:val="00EA6D17"/>
    <w:rsid w:val="00EB34C5"/>
    <w:rsid w:val="00EC34C8"/>
    <w:rsid w:val="00EC3BD5"/>
    <w:rsid w:val="00ED10F8"/>
    <w:rsid w:val="00ED593C"/>
    <w:rsid w:val="00EE224B"/>
    <w:rsid w:val="00EE55AE"/>
    <w:rsid w:val="00EE5786"/>
    <w:rsid w:val="00EF72E4"/>
    <w:rsid w:val="00EF7C6F"/>
    <w:rsid w:val="00F00A0B"/>
    <w:rsid w:val="00F02CED"/>
    <w:rsid w:val="00F043D7"/>
    <w:rsid w:val="00F06B8E"/>
    <w:rsid w:val="00F10E03"/>
    <w:rsid w:val="00F13A9F"/>
    <w:rsid w:val="00F13C1E"/>
    <w:rsid w:val="00F22225"/>
    <w:rsid w:val="00F2391C"/>
    <w:rsid w:val="00F375D0"/>
    <w:rsid w:val="00F4053C"/>
    <w:rsid w:val="00F40C30"/>
    <w:rsid w:val="00F459EE"/>
    <w:rsid w:val="00F464AB"/>
    <w:rsid w:val="00F465E3"/>
    <w:rsid w:val="00F4700D"/>
    <w:rsid w:val="00F472C7"/>
    <w:rsid w:val="00F55092"/>
    <w:rsid w:val="00F629B6"/>
    <w:rsid w:val="00F637C2"/>
    <w:rsid w:val="00F81ED3"/>
    <w:rsid w:val="00F855E5"/>
    <w:rsid w:val="00F91068"/>
    <w:rsid w:val="00F928A3"/>
    <w:rsid w:val="00FA0265"/>
    <w:rsid w:val="00FA0A71"/>
    <w:rsid w:val="00FA29C7"/>
    <w:rsid w:val="00FA55A8"/>
    <w:rsid w:val="00FC79AC"/>
    <w:rsid w:val="00FD6B00"/>
    <w:rsid w:val="00FD709B"/>
    <w:rsid w:val="00FD79E4"/>
    <w:rsid w:val="00FE0092"/>
    <w:rsid w:val="00FE1A06"/>
    <w:rsid w:val="00FF31F6"/>
    <w:rsid w:val="00FF4139"/>
    <w:rsid w:val="00FF47F2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74425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F41D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41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41DA"/>
    <w:pPr>
      <w:ind w:left="720"/>
      <w:contextualSpacing/>
    </w:pPr>
  </w:style>
  <w:style w:type="paragraph" w:styleId="NoSpacing">
    <w:name w:val="No Spacing"/>
    <w:uiPriority w:val="1"/>
    <w:qFormat/>
    <w:rsid w:val="005F41DA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F41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1DA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5F41DA"/>
  </w:style>
  <w:style w:type="character" w:customStyle="1" w:styleId="FootnoteTextChar">
    <w:name w:val="Footnote Text Char"/>
    <w:basedOn w:val="DefaultParagraphFont"/>
    <w:link w:val="FootnoteText"/>
    <w:uiPriority w:val="99"/>
    <w:rsid w:val="005F41DA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5F41DA"/>
    <w:rPr>
      <w:vertAlign w:val="superscript"/>
    </w:rPr>
  </w:style>
  <w:style w:type="character" w:styleId="UnresolvedMention">
    <w:name w:val="Unresolved Mention"/>
    <w:basedOn w:val="DefaultParagraphFont"/>
    <w:uiPriority w:val="99"/>
    <w:rsid w:val="00644C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5B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E41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1CE"/>
    <w:rPr>
      <w:rFonts w:ascii="Times New Roman" w:eastAsia="Times New Roman" w:hAnsi="Times New Roman" w:cs="Times New Roman"/>
    </w:rPr>
  </w:style>
  <w:style w:type="character" w:customStyle="1" w:styleId="anchor-text">
    <w:name w:val="anchor-text"/>
    <w:basedOn w:val="DefaultParagraphFont"/>
    <w:rsid w:val="00E03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lcsi.2023.1007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02/jaal.131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riterswhocare.wordpres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4018/978-1-6684-8296-4.ch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4220</Words>
  <Characters>24060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Buescher</dc:creator>
  <cp:keywords/>
  <dc:description/>
  <cp:lastModifiedBy>Eileen Shanahan</cp:lastModifiedBy>
  <cp:revision>3</cp:revision>
  <dcterms:created xsi:type="dcterms:W3CDTF">2024-12-12T20:39:00Z</dcterms:created>
  <dcterms:modified xsi:type="dcterms:W3CDTF">2024-12-12T20:39:00Z</dcterms:modified>
</cp:coreProperties>
</file>